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10" w:rsidRDefault="00C15F10" w:rsidP="00C15F10">
      <w:pPr>
        <w:pStyle w:val="a6"/>
      </w:pPr>
      <w:r>
        <w:t>Уважаемые родители, педагоги!</w:t>
      </w:r>
    </w:p>
    <w:p w:rsidR="00C15F10" w:rsidRDefault="00C15F10" w:rsidP="00C15F10">
      <w:pPr>
        <w:pStyle w:val="a3"/>
      </w:pPr>
      <w:r>
        <w:t xml:space="preserve">Предлагаем вашему вниманию открытый информационный доклад, в котором представлены результаты деятельности МБОУ </w:t>
      </w:r>
      <w:proofErr w:type="spellStart"/>
      <w:r>
        <w:t>Дубасовской</w:t>
      </w:r>
      <w:proofErr w:type="spellEnd"/>
      <w:r>
        <w:t xml:space="preserve"> НШ за 2016-2017 учебный год. В докладе содержится информация о том, чем живет образовательная организация, как работает, какие у нее потребности, каких результатов она достигла в прошедшем учебном году.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1.Общая характеристика организации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Тип: </w:t>
      </w:r>
      <w:r>
        <w:rPr>
          <w:sz w:val="23"/>
          <w:szCs w:val="23"/>
        </w:rPr>
        <w:t xml:space="preserve">общеобразовательное учреждение; </w:t>
      </w:r>
    </w:p>
    <w:p w:rsidR="00C15F10" w:rsidRDefault="00C15F10" w:rsidP="00C15F10">
      <w:r>
        <w:rPr>
          <w:b/>
          <w:bCs/>
          <w:sz w:val="23"/>
          <w:szCs w:val="23"/>
        </w:rPr>
        <w:t xml:space="preserve">1.2. Лицензия </w:t>
      </w:r>
      <w:r>
        <w:rPr>
          <w:sz w:val="23"/>
          <w:szCs w:val="23"/>
        </w:rPr>
        <w:t xml:space="preserve">на </w:t>
      </w:r>
      <w:proofErr w:type="gramStart"/>
      <w:r>
        <w:rPr>
          <w:sz w:val="23"/>
          <w:szCs w:val="23"/>
        </w:rPr>
        <w:t>право ведения</w:t>
      </w:r>
      <w:proofErr w:type="gramEnd"/>
      <w:r>
        <w:rPr>
          <w:sz w:val="23"/>
          <w:szCs w:val="23"/>
        </w:rPr>
        <w:t xml:space="preserve"> образовательной деятельности  </w:t>
      </w:r>
      <w:r>
        <w:t>№ 77/17 от 21.12.2017 г.</w:t>
      </w:r>
    </w:p>
    <w:p w:rsidR="00C15F10" w:rsidRDefault="00C15F10" w:rsidP="00C15F10">
      <w:r>
        <w:t>Серия 76Л02 № 0001513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действия – бессрочно. </w:t>
      </w:r>
    </w:p>
    <w:p w:rsidR="00C15F10" w:rsidRDefault="00C15F10" w:rsidP="00C15F1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1.3. Место нахождения Учреждения: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t xml:space="preserve">Россия 152870, Ярославская область, Пошехонский район, д. </w:t>
      </w:r>
      <w:proofErr w:type="spellStart"/>
      <w:r>
        <w:t>Дубасово</w:t>
      </w:r>
      <w:proofErr w:type="spellEnd"/>
      <w:r>
        <w:t>, ул. Школьная, д.7.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1.4.Режим функционирования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Пятидневная рабочая неделя, 9 часов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>с 8.00 до 17.00 ).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Выходные дни суббота, воскресенье, праздничные дни.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дня соответствует возрастным особенностям детей. Установленные часы приема пищи соблюдаются в соответствии с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2.4.1.3049-13. </w:t>
      </w:r>
    </w:p>
    <w:p w:rsidR="00C15F10" w:rsidRDefault="00C15F10" w:rsidP="00C15F1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1.5. Структура и количество групп. Наполняемость групп. </w:t>
      </w:r>
    </w:p>
    <w:p w:rsidR="00C15F10" w:rsidRPr="009210DE" w:rsidRDefault="00C15F10" w:rsidP="00C15F10">
      <w:r>
        <w:t>В М</w:t>
      </w:r>
      <w:r w:rsidRPr="009210DE">
        <w:t xml:space="preserve">БОУ </w:t>
      </w:r>
      <w:proofErr w:type="spellStart"/>
      <w:r>
        <w:t>Дубасовская</w:t>
      </w:r>
      <w:proofErr w:type="spellEnd"/>
      <w:r>
        <w:t xml:space="preserve"> НШ</w:t>
      </w:r>
      <w:r w:rsidRPr="009210DE">
        <w:t xml:space="preserve"> функционирует одна разновозрастная группа, которую посещают воспитанники от</w:t>
      </w:r>
      <w:proofErr w:type="gramStart"/>
      <w:r w:rsidRPr="009210DE">
        <w:t>1</w:t>
      </w:r>
      <w:proofErr w:type="gramEnd"/>
      <w:r w:rsidRPr="009210DE">
        <w:t xml:space="preserve">,5 до 7 лет. </w:t>
      </w:r>
    </w:p>
    <w:p w:rsidR="00C15F10" w:rsidRDefault="00C15F10" w:rsidP="00C15F1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В 2016-2017</w:t>
      </w:r>
      <w:r w:rsidRPr="00CA1E85">
        <w:rPr>
          <w:bCs/>
          <w:sz w:val="23"/>
          <w:szCs w:val="23"/>
        </w:rPr>
        <w:t xml:space="preserve"> учебном году группу посещало</w:t>
      </w:r>
      <w:r>
        <w:rPr>
          <w:bCs/>
          <w:sz w:val="23"/>
          <w:szCs w:val="23"/>
        </w:rPr>
        <w:t xml:space="preserve"> 9</w:t>
      </w:r>
      <w:r w:rsidRPr="00CA1E85">
        <w:rPr>
          <w:bCs/>
          <w:sz w:val="23"/>
          <w:szCs w:val="23"/>
        </w:rPr>
        <w:t xml:space="preserve"> человек. </w:t>
      </w:r>
    </w:p>
    <w:p w:rsidR="00C15F10" w:rsidRDefault="00C15F10" w:rsidP="00C15F10">
      <w:pPr>
        <w:pStyle w:val="Default"/>
        <w:rPr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2154"/>
        <w:gridCol w:w="1917"/>
        <w:gridCol w:w="1711"/>
        <w:gridCol w:w="1514"/>
      </w:tblGrid>
      <w:tr w:rsidR="00C15F10" w:rsidTr="008963E7">
        <w:tc>
          <w:tcPr>
            <w:tcW w:w="2275" w:type="dxa"/>
          </w:tcPr>
          <w:p w:rsidR="00C15F10" w:rsidRDefault="00C15F10" w:rsidP="008963E7">
            <w:pPr>
              <w:jc w:val="center"/>
            </w:pPr>
            <w:r>
              <w:t>Группа</w:t>
            </w:r>
          </w:p>
        </w:tc>
        <w:tc>
          <w:tcPr>
            <w:tcW w:w="2154" w:type="dxa"/>
          </w:tcPr>
          <w:p w:rsidR="00C15F10" w:rsidRDefault="00C15F10" w:rsidP="008963E7">
            <w:pPr>
              <w:jc w:val="center"/>
            </w:pPr>
            <w:r>
              <w:t>Количество Воспитанников</w:t>
            </w:r>
          </w:p>
        </w:tc>
        <w:tc>
          <w:tcPr>
            <w:tcW w:w="1917" w:type="dxa"/>
          </w:tcPr>
          <w:p w:rsidR="00C15F10" w:rsidRDefault="00C15F10" w:rsidP="008963E7">
            <w:pPr>
              <w:jc w:val="center"/>
            </w:pPr>
            <w:r>
              <w:t>Дети инвалиды</w:t>
            </w:r>
          </w:p>
        </w:tc>
        <w:tc>
          <w:tcPr>
            <w:tcW w:w="1711" w:type="dxa"/>
          </w:tcPr>
          <w:p w:rsidR="00C15F10" w:rsidRDefault="00C15F10" w:rsidP="008963E7">
            <w:pPr>
              <w:jc w:val="center"/>
            </w:pPr>
            <w:r>
              <w:t>Дети с ОВЗ</w:t>
            </w:r>
          </w:p>
        </w:tc>
        <w:tc>
          <w:tcPr>
            <w:tcW w:w="1514" w:type="dxa"/>
          </w:tcPr>
          <w:p w:rsidR="00C15F10" w:rsidRDefault="00C15F10" w:rsidP="008963E7">
            <w:pPr>
              <w:jc w:val="center"/>
            </w:pPr>
            <w:r>
              <w:t>Дети сироты</w:t>
            </w:r>
          </w:p>
        </w:tc>
      </w:tr>
      <w:tr w:rsidR="00C15F10" w:rsidTr="008963E7">
        <w:tc>
          <w:tcPr>
            <w:tcW w:w="2275" w:type="dxa"/>
          </w:tcPr>
          <w:p w:rsidR="00C15F10" w:rsidRDefault="00C15F10" w:rsidP="008963E7">
            <w:pPr>
              <w:jc w:val="center"/>
            </w:pPr>
            <w:r>
              <w:t>2 группа детей раннего возраста</w:t>
            </w:r>
          </w:p>
        </w:tc>
        <w:tc>
          <w:tcPr>
            <w:tcW w:w="2154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917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711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514" w:type="dxa"/>
          </w:tcPr>
          <w:p w:rsidR="00C15F10" w:rsidRDefault="00C15F10" w:rsidP="008963E7">
            <w:pPr>
              <w:jc w:val="center"/>
            </w:pPr>
          </w:p>
        </w:tc>
      </w:tr>
      <w:tr w:rsidR="00C15F10" w:rsidTr="008963E7">
        <w:tc>
          <w:tcPr>
            <w:tcW w:w="2275" w:type="dxa"/>
          </w:tcPr>
          <w:p w:rsidR="00C15F10" w:rsidRDefault="00C15F10" w:rsidP="008963E7">
            <w:pPr>
              <w:jc w:val="center"/>
            </w:pPr>
            <w:r>
              <w:t>1 младшая группа</w:t>
            </w:r>
          </w:p>
        </w:tc>
        <w:tc>
          <w:tcPr>
            <w:tcW w:w="2154" w:type="dxa"/>
          </w:tcPr>
          <w:p w:rsidR="00C15F10" w:rsidRDefault="00C15F10" w:rsidP="008963E7">
            <w:pPr>
              <w:jc w:val="center"/>
            </w:pPr>
            <w:r>
              <w:t>5</w:t>
            </w:r>
          </w:p>
        </w:tc>
        <w:tc>
          <w:tcPr>
            <w:tcW w:w="1917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711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514" w:type="dxa"/>
          </w:tcPr>
          <w:p w:rsidR="00C15F10" w:rsidRDefault="00C15F10" w:rsidP="008963E7">
            <w:pPr>
              <w:jc w:val="center"/>
            </w:pPr>
          </w:p>
        </w:tc>
      </w:tr>
      <w:tr w:rsidR="00C15F10" w:rsidTr="008963E7">
        <w:tc>
          <w:tcPr>
            <w:tcW w:w="2275" w:type="dxa"/>
          </w:tcPr>
          <w:p w:rsidR="00C15F10" w:rsidRDefault="00C15F10" w:rsidP="008963E7">
            <w:pPr>
              <w:jc w:val="center"/>
            </w:pPr>
            <w:r>
              <w:t>2 младшая группа</w:t>
            </w:r>
          </w:p>
        </w:tc>
        <w:tc>
          <w:tcPr>
            <w:tcW w:w="2154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917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711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514" w:type="dxa"/>
          </w:tcPr>
          <w:p w:rsidR="00C15F10" w:rsidRDefault="00C15F10" w:rsidP="008963E7">
            <w:pPr>
              <w:jc w:val="center"/>
            </w:pPr>
          </w:p>
        </w:tc>
      </w:tr>
      <w:tr w:rsidR="00C15F10" w:rsidTr="008963E7">
        <w:tc>
          <w:tcPr>
            <w:tcW w:w="2275" w:type="dxa"/>
          </w:tcPr>
          <w:p w:rsidR="00C15F10" w:rsidRDefault="00C15F10" w:rsidP="008963E7">
            <w:pPr>
              <w:jc w:val="center"/>
            </w:pPr>
            <w:r>
              <w:t>Средняя группа</w:t>
            </w:r>
          </w:p>
        </w:tc>
        <w:tc>
          <w:tcPr>
            <w:tcW w:w="2154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917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711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514" w:type="dxa"/>
          </w:tcPr>
          <w:p w:rsidR="00C15F10" w:rsidRDefault="00C15F10" w:rsidP="008963E7">
            <w:pPr>
              <w:jc w:val="center"/>
            </w:pPr>
          </w:p>
        </w:tc>
      </w:tr>
      <w:tr w:rsidR="00C15F10" w:rsidTr="008963E7">
        <w:tc>
          <w:tcPr>
            <w:tcW w:w="2275" w:type="dxa"/>
          </w:tcPr>
          <w:p w:rsidR="00C15F10" w:rsidRDefault="00C15F10" w:rsidP="008963E7">
            <w:pPr>
              <w:jc w:val="center"/>
            </w:pPr>
            <w:r>
              <w:t>Старшая группа</w:t>
            </w:r>
          </w:p>
        </w:tc>
        <w:tc>
          <w:tcPr>
            <w:tcW w:w="2154" w:type="dxa"/>
          </w:tcPr>
          <w:p w:rsidR="00C15F10" w:rsidRDefault="00C15F10" w:rsidP="008963E7">
            <w:pPr>
              <w:jc w:val="center"/>
            </w:pPr>
            <w:r>
              <w:t>1</w:t>
            </w:r>
          </w:p>
        </w:tc>
        <w:tc>
          <w:tcPr>
            <w:tcW w:w="1917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711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514" w:type="dxa"/>
          </w:tcPr>
          <w:p w:rsidR="00C15F10" w:rsidRDefault="00C15F10" w:rsidP="008963E7">
            <w:pPr>
              <w:jc w:val="center"/>
            </w:pPr>
          </w:p>
        </w:tc>
      </w:tr>
      <w:tr w:rsidR="00C15F10" w:rsidTr="008963E7">
        <w:tc>
          <w:tcPr>
            <w:tcW w:w="2275" w:type="dxa"/>
          </w:tcPr>
          <w:p w:rsidR="00C15F10" w:rsidRDefault="00C15F10" w:rsidP="008963E7">
            <w:pPr>
              <w:jc w:val="center"/>
            </w:pPr>
            <w:r>
              <w:t>Подготовительная</w:t>
            </w:r>
          </w:p>
        </w:tc>
        <w:tc>
          <w:tcPr>
            <w:tcW w:w="2154" w:type="dxa"/>
          </w:tcPr>
          <w:p w:rsidR="00C15F10" w:rsidRDefault="00C15F10" w:rsidP="008963E7">
            <w:pPr>
              <w:jc w:val="center"/>
            </w:pPr>
            <w:r>
              <w:t>3</w:t>
            </w:r>
          </w:p>
        </w:tc>
        <w:tc>
          <w:tcPr>
            <w:tcW w:w="1917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711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514" w:type="dxa"/>
          </w:tcPr>
          <w:p w:rsidR="00C15F10" w:rsidRDefault="00C15F10" w:rsidP="008963E7">
            <w:pPr>
              <w:jc w:val="center"/>
            </w:pPr>
          </w:p>
        </w:tc>
      </w:tr>
      <w:tr w:rsidR="00C15F10" w:rsidTr="008963E7">
        <w:tc>
          <w:tcPr>
            <w:tcW w:w="2275" w:type="dxa"/>
          </w:tcPr>
          <w:p w:rsidR="00C15F10" w:rsidRDefault="00C15F10" w:rsidP="008963E7">
            <w:pPr>
              <w:jc w:val="center"/>
            </w:pPr>
            <w:r>
              <w:t>Итого по дошкольной группе</w:t>
            </w:r>
          </w:p>
        </w:tc>
        <w:tc>
          <w:tcPr>
            <w:tcW w:w="2154" w:type="dxa"/>
          </w:tcPr>
          <w:p w:rsidR="00C15F10" w:rsidRDefault="00C15F10" w:rsidP="008963E7">
            <w:pPr>
              <w:jc w:val="center"/>
            </w:pPr>
            <w:r>
              <w:t>9</w:t>
            </w:r>
          </w:p>
        </w:tc>
        <w:tc>
          <w:tcPr>
            <w:tcW w:w="1917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711" w:type="dxa"/>
          </w:tcPr>
          <w:p w:rsidR="00C15F10" w:rsidRDefault="00C15F10" w:rsidP="008963E7">
            <w:pPr>
              <w:jc w:val="center"/>
            </w:pPr>
          </w:p>
        </w:tc>
        <w:tc>
          <w:tcPr>
            <w:tcW w:w="1514" w:type="dxa"/>
          </w:tcPr>
          <w:p w:rsidR="00C15F10" w:rsidRDefault="00C15F10" w:rsidP="008963E7">
            <w:pPr>
              <w:jc w:val="center"/>
            </w:pPr>
          </w:p>
        </w:tc>
      </w:tr>
    </w:tbl>
    <w:p w:rsidR="00C15F10" w:rsidRDefault="00C15F10" w:rsidP="00C15F10">
      <w:pPr>
        <w:pStyle w:val="Default"/>
        <w:rPr>
          <w:sz w:val="23"/>
          <w:szCs w:val="23"/>
        </w:rPr>
      </w:pP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Из них: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девочек – 5 человек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мальчиков – 5 человек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__8__ человек имеют 2 группу здоровья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__2__человек имеют 1 группу здоровья</w:t>
      </w:r>
    </w:p>
    <w:p w:rsidR="00C15F10" w:rsidRDefault="00C15F10" w:rsidP="00C15F10">
      <w:pPr>
        <w:pStyle w:val="Default"/>
        <w:rPr>
          <w:sz w:val="23"/>
          <w:szCs w:val="23"/>
        </w:rPr>
      </w:pPr>
    </w:p>
    <w:p w:rsidR="00C15F10" w:rsidRDefault="00C15F10" w:rsidP="00C15F10">
      <w:pPr>
        <w:pStyle w:val="Default"/>
        <w:rPr>
          <w:b/>
          <w:bCs/>
        </w:rPr>
      </w:pPr>
      <w:r>
        <w:rPr>
          <w:b/>
          <w:bCs/>
        </w:rPr>
        <w:t xml:space="preserve">Социальный паспорт </w:t>
      </w:r>
      <w:r w:rsidRPr="00583044">
        <w:rPr>
          <w:b/>
          <w:bCs/>
        </w:rPr>
        <w:t xml:space="preserve">ОУ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2754"/>
        <w:gridCol w:w="2880"/>
      </w:tblGrid>
      <w:tr w:rsidR="00C15F10" w:rsidTr="008963E7">
        <w:tc>
          <w:tcPr>
            <w:tcW w:w="1854" w:type="dxa"/>
          </w:tcPr>
          <w:p w:rsidR="00C15F10" w:rsidRDefault="00C15F10" w:rsidP="008963E7">
            <w:pPr>
              <w:pStyle w:val="Default"/>
            </w:pPr>
            <w:r>
              <w:t>1</w:t>
            </w:r>
          </w:p>
        </w:tc>
        <w:tc>
          <w:tcPr>
            <w:tcW w:w="2754" w:type="dxa"/>
          </w:tcPr>
          <w:p w:rsidR="00C15F10" w:rsidRDefault="00C15F10" w:rsidP="008963E7">
            <w:pPr>
              <w:pStyle w:val="Default"/>
            </w:pPr>
            <w:r>
              <w:t>Количество детей в ДОУ</w:t>
            </w:r>
          </w:p>
        </w:tc>
        <w:tc>
          <w:tcPr>
            <w:tcW w:w="2880" w:type="dxa"/>
          </w:tcPr>
          <w:p w:rsidR="00C15F10" w:rsidRDefault="00C15F10" w:rsidP="008963E7">
            <w:pPr>
              <w:pStyle w:val="Default"/>
            </w:pPr>
            <w:r>
              <w:t>10</w:t>
            </w:r>
          </w:p>
        </w:tc>
      </w:tr>
      <w:tr w:rsidR="00C15F10" w:rsidTr="008963E7">
        <w:tc>
          <w:tcPr>
            <w:tcW w:w="1854" w:type="dxa"/>
          </w:tcPr>
          <w:p w:rsidR="00C15F10" w:rsidRDefault="00C15F10" w:rsidP="008963E7">
            <w:pPr>
              <w:pStyle w:val="Default"/>
            </w:pPr>
            <w:r>
              <w:t>2</w:t>
            </w:r>
          </w:p>
        </w:tc>
        <w:tc>
          <w:tcPr>
            <w:tcW w:w="2754" w:type="dxa"/>
          </w:tcPr>
          <w:p w:rsidR="00C15F10" w:rsidRDefault="00C15F10" w:rsidP="008963E7">
            <w:pPr>
              <w:pStyle w:val="Default"/>
            </w:pPr>
            <w:r>
              <w:t>Количество родителей</w:t>
            </w:r>
          </w:p>
        </w:tc>
        <w:tc>
          <w:tcPr>
            <w:tcW w:w="2880" w:type="dxa"/>
          </w:tcPr>
          <w:p w:rsidR="00C15F10" w:rsidRDefault="00C15F10" w:rsidP="008963E7">
            <w:pPr>
              <w:pStyle w:val="Default"/>
            </w:pPr>
            <w:r>
              <w:t>18</w:t>
            </w:r>
          </w:p>
        </w:tc>
      </w:tr>
      <w:tr w:rsidR="00C15F10" w:rsidTr="008963E7">
        <w:tc>
          <w:tcPr>
            <w:tcW w:w="1854" w:type="dxa"/>
            <w:vMerge w:val="restart"/>
          </w:tcPr>
          <w:p w:rsidR="00C15F10" w:rsidRDefault="00C15F10" w:rsidP="008963E7">
            <w:pPr>
              <w:pStyle w:val="Default"/>
            </w:pPr>
            <w:r>
              <w:t>3</w:t>
            </w:r>
          </w:p>
        </w:tc>
        <w:tc>
          <w:tcPr>
            <w:tcW w:w="5634" w:type="dxa"/>
            <w:gridSpan w:val="2"/>
          </w:tcPr>
          <w:p w:rsidR="00C15F10" w:rsidRDefault="00C15F10" w:rsidP="008963E7">
            <w:pPr>
              <w:pStyle w:val="Default"/>
            </w:pPr>
            <w:r>
              <w:t>Уровень образования родителей</w:t>
            </w:r>
          </w:p>
        </w:tc>
      </w:tr>
      <w:tr w:rsidR="00C15F10" w:rsidTr="008963E7">
        <w:tc>
          <w:tcPr>
            <w:tcW w:w="1854" w:type="dxa"/>
            <w:vMerge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Default="00C15F10" w:rsidP="008963E7">
            <w:pPr>
              <w:pStyle w:val="Default"/>
            </w:pPr>
            <w:r>
              <w:t>среднее</w:t>
            </w:r>
          </w:p>
        </w:tc>
        <w:tc>
          <w:tcPr>
            <w:tcW w:w="2880" w:type="dxa"/>
          </w:tcPr>
          <w:p w:rsidR="00C15F10" w:rsidRDefault="00C15F10" w:rsidP="008963E7">
            <w:pPr>
              <w:pStyle w:val="Default"/>
            </w:pPr>
          </w:p>
        </w:tc>
      </w:tr>
      <w:tr w:rsidR="00C15F10" w:rsidTr="008963E7">
        <w:tc>
          <w:tcPr>
            <w:tcW w:w="1854" w:type="dxa"/>
            <w:vMerge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Default="00C15F10" w:rsidP="008963E7">
            <w:pPr>
              <w:pStyle w:val="Default"/>
            </w:pPr>
            <w:r>
              <w:t>Среднее специальное</w:t>
            </w:r>
          </w:p>
        </w:tc>
        <w:tc>
          <w:tcPr>
            <w:tcW w:w="2880" w:type="dxa"/>
          </w:tcPr>
          <w:p w:rsidR="00C15F10" w:rsidRDefault="00C15F10" w:rsidP="008963E7">
            <w:pPr>
              <w:pStyle w:val="Default"/>
            </w:pPr>
            <w:r>
              <w:t>5</w:t>
            </w:r>
          </w:p>
        </w:tc>
      </w:tr>
      <w:tr w:rsidR="00C15F10" w:rsidTr="008963E7">
        <w:tc>
          <w:tcPr>
            <w:tcW w:w="1854" w:type="dxa"/>
            <w:vMerge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Default="00C15F10" w:rsidP="008963E7">
            <w:pPr>
              <w:pStyle w:val="Default"/>
            </w:pPr>
            <w:r>
              <w:t xml:space="preserve">Высшее </w:t>
            </w:r>
          </w:p>
        </w:tc>
        <w:tc>
          <w:tcPr>
            <w:tcW w:w="2880" w:type="dxa"/>
          </w:tcPr>
          <w:p w:rsidR="00C15F10" w:rsidRDefault="00C15F10" w:rsidP="008963E7">
            <w:pPr>
              <w:pStyle w:val="Default"/>
            </w:pPr>
            <w:r>
              <w:t>1</w:t>
            </w:r>
          </w:p>
        </w:tc>
      </w:tr>
      <w:tr w:rsidR="00C15F10" w:rsidTr="008963E7">
        <w:tc>
          <w:tcPr>
            <w:tcW w:w="1854" w:type="dxa"/>
            <w:vMerge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Default="00C15F10" w:rsidP="008963E7">
            <w:pPr>
              <w:pStyle w:val="Default"/>
            </w:pPr>
            <w:r>
              <w:t>Неполное среднее</w:t>
            </w:r>
          </w:p>
        </w:tc>
        <w:tc>
          <w:tcPr>
            <w:tcW w:w="2880" w:type="dxa"/>
          </w:tcPr>
          <w:p w:rsidR="00C15F10" w:rsidRDefault="00C15F10" w:rsidP="008963E7">
            <w:pPr>
              <w:pStyle w:val="Default"/>
            </w:pPr>
            <w:r>
              <w:t>9</w:t>
            </w:r>
          </w:p>
        </w:tc>
      </w:tr>
      <w:tr w:rsidR="00C15F10" w:rsidTr="008963E7">
        <w:tc>
          <w:tcPr>
            <w:tcW w:w="1854" w:type="dxa"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Default="00C15F10" w:rsidP="008963E7">
            <w:pPr>
              <w:pStyle w:val="Default"/>
            </w:pPr>
            <w:r>
              <w:t>НПО</w:t>
            </w:r>
          </w:p>
        </w:tc>
        <w:tc>
          <w:tcPr>
            <w:tcW w:w="2880" w:type="dxa"/>
          </w:tcPr>
          <w:p w:rsidR="00C15F10" w:rsidRDefault="00C15F10" w:rsidP="008963E7">
            <w:pPr>
              <w:pStyle w:val="Default"/>
            </w:pPr>
            <w:r>
              <w:t>2</w:t>
            </w:r>
          </w:p>
        </w:tc>
      </w:tr>
      <w:tr w:rsidR="00C15F10" w:rsidTr="008963E7">
        <w:tc>
          <w:tcPr>
            <w:tcW w:w="1854" w:type="dxa"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Default="00C15F10" w:rsidP="008963E7">
            <w:pPr>
              <w:pStyle w:val="Default"/>
            </w:pPr>
            <w:r>
              <w:t>начальное</w:t>
            </w:r>
          </w:p>
        </w:tc>
        <w:tc>
          <w:tcPr>
            <w:tcW w:w="2880" w:type="dxa"/>
          </w:tcPr>
          <w:p w:rsidR="00C15F10" w:rsidRDefault="00C15F10" w:rsidP="008963E7">
            <w:pPr>
              <w:pStyle w:val="Default"/>
            </w:pPr>
            <w:r>
              <w:t>1</w:t>
            </w:r>
          </w:p>
        </w:tc>
      </w:tr>
      <w:tr w:rsidR="00C15F10" w:rsidTr="008963E7">
        <w:tc>
          <w:tcPr>
            <w:tcW w:w="1854" w:type="dxa"/>
            <w:vMerge w:val="restart"/>
          </w:tcPr>
          <w:p w:rsidR="00C15F10" w:rsidRDefault="00C15F10" w:rsidP="008963E7">
            <w:pPr>
              <w:pStyle w:val="Default"/>
            </w:pPr>
            <w:r>
              <w:t>4</w:t>
            </w:r>
          </w:p>
        </w:tc>
        <w:tc>
          <w:tcPr>
            <w:tcW w:w="5634" w:type="dxa"/>
            <w:gridSpan w:val="2"/>
          </w:tcPr>
          <w:p w:rsidR="00C15F10" w:rsidRDefault="00C15F10" w:rsidP="008963E7">
            <w:pPr>
              <w:pStyle w:val="Default"/>
            </w:pPr>
            <w:r>
              <w:t>Состав семей</w:t>
            </w:r>
          </w:p>
        </w:tc>
      </w:tr>
      <w:tr w:rsidR="00C15F10" w:rsidTr="008963E7">
        <w:tc>
          <w:tcPr>
            <w:tcW w:w="1854" w:type="dxa"/>
            <w:vMerge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Pr="004B68C7" w:rsidRDefault="00C15F10" w:rsidP="008963E7">
            <w:pPr>
              <w:pStyle w:val="Default"/>
            </w:pPr>
            <w:r>
              <w:t xml:space="preserve">Полные </w:t>
            </w:r>
          </w:p>
        </w:tc>
        <w:tc>
          <w:tcPr>
            <w:tcW w:w="2880" w:type="dxa"/>
          </w:tcPr>
          <w:p w:rsidR="00C15F10" w:rsidRDefault="00C15F10" w:rsidP="008963E7">
            <w:r>
              <w:t>8</w:t>
            </w:r>
          </w:p>
        </w:tc>
      </w:tr>
      <w:tr w:rsidR="00C15F10" w:rsidTr="008963E7">
        <w:tc>
          <w:tcPr>
            <w:tcW w:w="1854" w:type="dxa"/>
            <w:vMerge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Pr="004B68C7" w:rsidRDefault="00C15F10" w:rsidP="008963E7">
            <w:pPr>
              <w:pStyle w:val="Default"/>
            </w:pPr>
            <w:r>
              <w:t xml:space="preserve">Неполные </w:t>
            </w:r>
          </w:p>
        </w:tc>
        <w:tc>
          <w:tcPr>
            <w:tcW w:w="2880" w:type="dxa"/>
          </w:tcPr>
          <w:p w:rsidR="00C15F10" w:rsidRDefault="00C15F10" w:rsidP="008963E7">
            <w:r>
              <w:t>2</w:t>
            </w:r>
          </w:p>
        </w:tc>
      </w:tr>
      <w:tr w:rsidR="00C15F10" w:rsidTr="008963E7">
        <w:tc>
          <w:tcPr>
            <w:tcW w:w="1854" w:type="dxa"/>
            <w:vMerge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Pr="004B68C7" w:rsidRDefault="00C15F10" w:rsidP="008963E7">
            <w:pPr>
              <w:pStyle w:val="Default"/>
            </w:pPr>
            <w:r>
              <w:t xml:space="preserve">Многодетные </w:t>
            </w:r>
          </w:p>
        </w:tc>
        <w:tc>
          <w:tcPr>
            <w:tcW w:w="2880" w:type="dxa"/>
          </w:tcPr>
          <w:p w:rsidR="00C15F10" w:rsidRDefault="00C15F10" w:rsidP="008963E7">
            <w:r>
              <w:t>2</w:t>
            </w:r>
          </w:p>
        </w:tc>
      </w:tr>
      <w:tr w:rsidR="00C15F10" w:rsidTr="008963E7">
        <w:tc>
          <w:tcPr>
            <w:tcW w:w="1854" w:type="dxa"/>
            <w:vMerge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Pr="004B68C7" w:rsidRDefault="00C15F10" w:rsidP="008963E7">
            <w:pPr>
              <w:pStyle w:val="Default"/>
            </w:pPr>
            <w:r>
              <w:t xml:space="preserve">Опекуны </w:t>
            </w:r>
          </w:p>
        </w:tc>
        <w:tc>
          <w:tcPr>
            <w:tcW w:w="2880" w:type="dxa"/>
          </w:tcPr>
          <w:p w:rsidR="00C15F10" w:rsidRDefault="00C15F10" w:rsidP="008963E7"/>
        </w:tc>
      </w:tr>
      <w:tr w:rsidR="00C15F10" w:rsidTr="008963E7">
        <w:tc>
          <w:tcPr>
            <w:tcW w:w="1854" w:type="dxa"/>
            <w:vMerge/>
          </w:tcPr>
          <w:p w:rsidR="00C15F10" w:rsidRDefault="00C15F10" w:rsidP="008963E7">
            <w:pPr>
              <w:pStyle w:val="Default"/>
            </w:pPr>
          </w:p>
        </w:tc>
        <w:tc>
          <w:tcPr>
            <w:tcW w:w="5634" w:type="dxa"/>
            <w:gridSpan w:val="2"/>
          </w:tcPr>
          <w:p w:rsidR="00C15F10" w:rsidRDefault="00C15F10" w:rsidP="008963E7">
            <w:r>
              <w:t>Уровень жизни:</w:t>
            </w:r>
          </w:p>
        </w:tc>
      </w:tr>
      <w:tr w:rsidR="00C15F10" w:rsidTr="008963E7">
        <w:tc>
          <w:tcPr>
            <w:tcW w:w="1854" w:type="dxa"/>
            <w:vMerge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Default="00C15F10" w:rsidP="008963E7">
            <w:pPr>
              <w:pStyle w:val="Default"/>
            </w:pPr>
            <w:r>
              <w:t>малообеспеченные</w:t>
            </w:r>
          </w:p>
        </w:tc>
        <w:tc>
          <w:tcPr>
            <w:tcW w:w="2880" w:type="dxa"/>
          </w:tcPr>
          <w:p w:rsidR="00C15F10" w:rsidRDefault="00C15F10" w:rsidP="008963E7">
            <w:r>
              <w:t>10</w:t>
            </w:r>
          </w:p>
        </w:tc>
      </w:tr>
      <w:tr w:rsidR="00C15F10" w:rsidTr="008963E7">
        <w:tc>
          <w:tcPr>
            <w:tcW w:w="1854" w:type="dxa"/>
            <w:vMerge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Default="00C15F10" w:rsidP="008963E7">
            <w:pPr>
              <w:pStyle w:val="Default"/>
            </w:pPr>
            <w:proofErr w:type="gramStart"/>
            <w:r>
              <w:t>неблагополучные</w:t>
            </w:r>
            <w:proofErr w:type="gramEnd"/>
            <w:r>
              <w:t xml:space="preserve"> (уровень ДОУ)</w:t>
            </w:r>
          </w:p>
        </w:tc>
        <w:tc>
          <w:tcPr>
            <w:tcW w:w="2880" w:type="dxa"/>
          </w:tcPr>
          <w:p w:rsidR="00C15F10" w:rsidRDefault="00C15F10" w:rsidP="008963E7"/>
        </w:tc>
      </w:tr>
      <w:tr w:rsidR="00C15F10" w:rsidTr="008963E7">
        <w:tc>
          <w:tcPr>
            <w:tcW w:w="1854" w:type="dxa"/>
            <w:vMerge w:val="restart"/>
          </w:tcPr>
          <w:p w:rsidR="00C15F10" w:rsidRDefault="00C15F10" w:rsidP="008963E7">
            <w:pPr>
              <w:pStyle w:val="Default"/>
            </w:pPr>
            <w:r>
              <w:t>5</w:t>
            </w:r>
          </w:p>
        </w:tc>
        <w:tc>
          <w:tcPr>
            <w:tcW w:w="5634" w:type="dxa"/>
            <w:gridSpan w:val="2"/>
          </w:tcPr>
          <w:p w:rsidR="00C15F10" w:rsidRDefault="00C15F10" w:rsidP="008963E7">
            <w:r>
              <w:t>Возраст родителей</w:t>
            </w:r>
          </w:p>
        </w:tc>
      </w:tr>
      <w:tr w:rsidR="00C15F10" w:rsidTr="008963E7">
        <w:tc>
          <w:tcPr>
            <w:tcW w:w="1854" w:type="dxa"/>
            <w:vMerge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Default="00C15F10" w:rsidP="008963E7">
            <w:pPr>
              <w:pStyle w:val="Default"/>
            </w:pPr>
            <w:r>
              <w:t>До 25</w:t>
            </w:r>
          </w:p>
        </w:tc>
        <w:tc>
          <w:tcPr>
            <w:tcW w:w="2880" w:type="dxa"/>
          </w:tcPr>
          <w:p w:rsidR="00C15F10" w:rsidRDefault="00C15F10" w:rsidP="008963E7"/>
        </w:tc>
      </w:tr>
      <w:tr w:rsidR="00C15F10" w:rsidTr="008963E7">
        <w:tc>
          <w:tcPr>
            <w:tcW w:w="1854" w:type="dxa"/>
            <w:vMerge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Default="00C15F10" w:rsidP="008963E7">
            <w:pPr>
              <w:pStyle w:val="Default"/>
            </w:pPr>
            <w:r>
              <w:t>От 25 до 30</w:t>
            </w:r>
          </w:p>
        </w:tc>
        <w:tc>
          <w:tcPr>
            <w:tcW w:w="2880" w:type="dxa"/>
          </w:tcPr>
          <w:p w:rsidR="00C15F10" w:rsidRDefault="00C15F10" w:rsidP="008963E7">
            <w:r>
              <w:t>9</w:t>
            </w:r>
          </w:p>
        </w:tc>
      </w:tr>
      <w:tr w:rsidR="00C15F10" w:rsidTr="008963E7">
        <w:tc>
          <w:tcPr>
            <w:tcW w:w="1854" w:type="dxa"/>
            <w:vMerge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Default="00C15F10" w:rsidP="008963E7">
            <w:pPr>
              <w:pStyle w:val="Default"/>
            </w:pPr>
            <w:r>
              <w:t>От 30 до 40</w:t>
            </w:r>
          </w:p>
        </w:tc>
        <w:tc>
          <w:tcPr>
            <w:tcW w:w="2880" w:type="dxa"/>
          </w:tcPr>
          <w:p w:rsidR="00C15F10" w:rsidRDefault="00C15F10" w:rsidP="008963E7">
            <w:r>
              <w:t>9</w:t>
            </w:r>
          </w:p>
        </w:tc>
      </w:tr>
      <w:tr w:rsidR="00C15F10" w:rsidTr="008963E7">
        <w:tc>
          <w:tcPr>
            <w:tcW w:w="1854" w:type="dxa"/>
            <w:vMerge/>
          </w:tcPr>
          <w:p w:rsidR="00C15F10" w:rsidRDefault="00C15F10" w:rsidP="008963E7">
            <w:pPr>
              <w:pStyle w:val="Default"/>
            </w:pPr>
          </w:p>
        </w:tc>
        <w:tc>
          <w:tcPr>
            <w:tcW w:w="2754" w:type="dxa"/>
          </w:tcPr>
          <w:p w:rsidR="00C15F10" w:rsidRDefault="00C15F10" w:rsidP="008963E7">
            <w:pPr>
              <w:pStyle w:val="Default"/>
            </w:pPr>
            <w:r>
              <w:t>От 40 и выше</w:t>
            </w:r>
          </w:p>
        </w:tc>
        <w:tc>
          <w:tcPr>
            <w:tcW w:w="2880" w:type="dxa"/>
          </w:tcPr>
          <w:p w:rsidR="00C15F10" w:rsidRDefault="00C15F10" w:rsidP="008963E7"/>
        </w:tc>
      </w:tr>
    </w:tbl>
    <w:p w:rsidR="00C15F10" w:rsidRDefault="00C15F10" w:rsidP="00C15F10">
      <w:pPr>
        <w:pStyle w:val="Default"/>
      </w:pP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1.6.Структура управления </w:t>
      </w:r>
    </w:p>
    <w:p w:rsidR="00C15F10" w:rsidRPr="00230277" w:rsidRDefault="00C15F10" w:rsidP="00C15F10">
      <w:r>
        <w:t xml:space="preserve">В своей деятельности </w:t>
      </w:r>
      <w:r w:rsidRPr="00230277">
        <w:t xml:space="preserve">ОУ руководствуется законодательством Российской Федерации. </w:t>
      </w:r>
    </w:p>
    <w:p w:rsidR="00C15F10" w:rsidRPr="00230277" w:rsidRDefault="00C15F10" w:rsidP="00C15F10">
      <w:r>
        <w:t>-</w:t>
      </w:r>
      <w:r w:rsidRPr="00230277">
        <w:t xml:space="preserve">Федеральным законом «Об образовании в Российской Федерации» </w:t>
      </w:r>
    </w:p>
    <w:p w:rsidR="00C15F10" w:rsidRPr="00230277" w:rsidRDefault="00C15F10" w:rsidP="00C15F10">
      <w:r>
        <w:t>-</w:t>
      </w:r>
      <w:r w:rsidRPr="00230277">
        <w:t xml:space="preserve">нормативными правовыми актами органов местного самоуправления </w:t>
      </w:r>
    </w:p>
    <w:p w:rsidR="00C15F10" w:rsidRPr="00230277" w:rsidRDefault="00C15F10" w:rsidP="00C15F10">
      <w:r>
        <w:t xml:space="preserve">-Уставом </w:t>
      </w:r>
      <w:r w:rsidRPr="00230277">
        <w:t xml:space="preserve">ОУ </w:t>
      </w:r>
    </w:p>
    <w:p w:rsidR="00C15F10" w:rsidRPr="00230277" w:rsidRDefault="00C15F10" w:rsidP="00C15F10">
      <w:r>
        <w:t xml:space="preserve">-Локальными актами </w:t>
      </w:r>
      <w:r w:rsidRPr="00230277">
        <w:t xml:space="preserve">ОУ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Непосредственное управление МБ0У </w:t>
      </w:r>
      <w:proofErr w:type="spellStart"/>
      <w:r>
        <w:rPr>
          <w:sz w:val="23"/>
          <w:szCs w:val="23"/>
        </w:rPr>
        <w:t>Дубасовской</w:t>
      </w:r>
      <w:proofErr w:type="spellEnd"/>
      <w:r>
        <w:rPr>
          <w:sz w:val="23"/>
          <w:szCs w:val="23"/>
        </w:rPr>
        <w:t xml:space="preserve"> НШ осуществляет директор Торопова Т.А.., который действует от имени учреждения, представляя его во всех организациях и учреждениях, осуществляет руководство учреждением в соответствии с Уставом. Организацию образовательного процесса осуществляют воспитатели </w:t>
      </w:r>
      <w:proofErr w:type="spellStart"/>
      <w:r>
        <w:rPr>
          <w:sz w:val="23"/>
          <w:szCs w:val="23"/>
        </w:rPr>
        <w:t>Голубева</w:t>
      </w:r>
      <w:proofErr w:type="spellEnd"/>
      <w:r>
        <w:rPr>
          <w:sz w:val="23"/>
          <w:szCs w:val="23"/>
        </w:rPr>
        <w:t xml:space="preserve"> Е.В., Торопова Т.Н. Под их руководством реализуется с детьми основная общеобразовательная программа  в соответствии ФГОС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.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Управление ОУ осуществляется на основе годового  планирования.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Управление педагогической деятельностью осуществляется Педагогическим советом. Вопросы его компетенции определены Уставом и Положением о педагогическом совете.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Органами государственно – общественного управления являются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совет учреждения, общее собрание, педагогический совет, совет родителей. </w:t>
      </w:r>
    </w:p>
    <w:p w:rsidR="00C15F10" w:rsidRDefault="00C15F10" w:rsidP="00C15F1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1.7.План развития и приоритетные задачи на следующий год </w:t>
      </w:r>
    </w:p>
    <w:p w:rsidR="00C15F10" w:rsidRDefault="00C15F10" w:rsidP="00C15F10">
      <w:pPr>
        <w:pStyle w:val="Default"/>
      </w:pPr>
      <w:r>
        <w:rPr>
          <w:sz w:val="23"/>
          <w:szCs w:val="23"/>
        </w:rPr>
        <w:t xml:space="preserve">В 2016-2017 учебном году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Приоритетное направление деятельности: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Познавательно-речевое развитие дошкольников средствами опытно-экспериментальной деятельности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1.8.Наличие сайта учреждения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Законом «Об образовании </w:t>
      </w:r>
      <w:r w:rsidRPr="00230277">
        <w:t>Российской Федерации</w:t>
      </w:r>
      <w:r>
        <w:rPr>
          <w:sz w:val="23"/>
          <w:szCs w:val="23"/>
        </w:rPr>
        <w:t xml:space="preserve">» создан и ведется официальный сайт образовательного учреждения в сети Интернет. На нашем сайте вы можете найти: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об учреждении;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реализуемую основную образовательную программу;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 составе педагогических работников;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 материально-техническом обеспечении и об оснащенности образовательного процесса;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нормативно - правовые акты учреждения;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административные регламенты;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публичный отчет руководителя.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сайта: </w:t>
      </w:r>
      <w:hyperlink r:id="rId4" w:tgtFrame="_blank" w:history="1">
        <w:r w:rsidRPr="00C346B0">
          <w:rPr>
            <w:rStyle w:val="a4"/>
            <w:b/>
          </w:rPr>
          <w:t>http://76423</w:t>
        </w:r>
      </w:hyperlink>
      <w:hyperlink r:id="rId5" w:tgtFrame="_blank" w:history="1">
        <w:r w:rsidRPr="00C346B0">
          <w:rPr>
            <w:rStyle w:val="a4"/>
            <w:b/>
            <w:lang w:val="en-US"/>
          </w:rPr>
          <w:t>s</w:t>
        </w:r>
        <w:r w:rsidRPr="00C346B0">
          <w:rPr>
            <w:rStyle w:val="a4"/>
            <w:b/>
          </w:rPr>
          <w:t>0</w:t>
        </w:r>
        <w:r>
          <w:rPr>
            <w:rStyle w:val="a4"/>
            <w:b/>
          </w:rPr>
          <w:t>29</w:t>
        </w:r>
        <w:r w:rsidRPr="00C346B0">
          <w:rPr>
            <w:rStyle w:val="a4"/>
            <w:b/>
          </w:rPr>
          <w:t>.</w:t>
        </w:r>
        <w:proofErr w:type="spellStart"/>
        <w:r w:rsidRPr="00C346B0">
          <w:rPr>
            <w:rStyle w:val="a4"/>
            <w:b/>
            <w:lang w:val="en-US"/>
          </w:rPr>
          <w:t>edusite</w:t>
        </w:r>
        <w:proofErr w:type="spellEnd"/>
        <w:r w:rsidRPr="00C346B0">
          <w:rPr>
            <w:rStyle w:val="a4"/>
            <w:b/>
          </w:rPr>
          <w:t>.</w:t>
        </w:r>
        <w:proofErr w:type="spellStart"/>
        <w:r w:rsidRPr="00C346B0">
          <w:rPr>
            <w:rStyle w:val="a4"/>
            <w:b/>
            <w:lang w:val="en-US"/>
          </w:rPr>
          <w:t>ru</w:t>
        </w:r>
        <w:proofErr w:type="spellEnd"/>
      </w:hyperlink>
      <w:hyperlink r:id="rId6" w:history="1"/>
      <w:hyperlink r:id="rId7" w:history="1">
        <w:r>
          <w:rPr>
            <w:rStyle w:val="a4"/>
          </w:rPr>
          <w:t> </w:t>
        </w:r>
      </w:hyperlink>
    </w:p>
    <w:p w:rsidR="00C15F10" w:rsidRDefault="00C15F10" w:rsidP="00C15F10">
      <w:pPr>
        <w:pStyle w:val="Default"/>
        <w:rPr>
          <w:b/>
          <w:bCs/>
          <w:sz w:val="23"/>
          <w:szCs w:val="23"/>
        </w:rPr>
      </w:pP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2.Особенности образовательного процесса </w:t>
      </w:r>
    </w:p>
    <w:p w:rsidR="00C15F10" w:rsidRDefault="00C15F10" w:rsidP="00C15F1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2.1. Содержание обучения и воспитания детей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Учреждением реализуется основная образовательная программа дошкольного образования, которая соответствует требованиям ФГОС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.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пять образовательных областей: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социально-коммуникативное развитие;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познавательное развитие;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речевое развитие;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художественно-эстетическое развитие;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физическое развитие.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Решение программных образовательных задач предусматривается не только в рамках образовательной деятельности, но и в ходе режимных моментов — как в совместной деятельности взрослого и ребёнка, так и в самостоятельной деятельности дошкольников.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Воспитательно-образовательный процесс, строится с учётом интеграции на необходимом и достаточном материале, максимально приближаясь к разумному «минимуму» с учётом контингента воспитанников, их индивидуальных и возрастных особенностей, социального заказа родителей.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деятельность реализуется через организацию различных видов детской деятельности с использованием разных форм и методов работы, выбор которых осуществляется педагогом самостоятельно в зависимости от контингента детей, уровня освоения Программы и решения конкретных образовательных задач. 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Объём учебной нагрузки в течение недели, для детей дошкольного возраста, определён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</w:t>
      </w:r>
      <w:proofErr w:type="gramStart"/>
      <w:r>
        <w:rPr>
          <w:sz w:val="23"/>
          <w:szCs w:val="23"/>
        </w:rPr>
        <w:t>2</w:t>
      </w:r>
      <w:proofErr w:type="gramEnd"/>
      <w:r>
        <w:rPr>
          <w:sz w:val="23"/>
          <w:szCs w:val="23"/>
        </w:rPr>
        <w:t>.4.1.3049 – 13).</w:t>
      </w:r>
    </w:p>
    <w:p w:rsidR="00C15F10" w:rsidRDefault="00C15F10" w:rsidP="00C15F10">
      <w:pPr>
        <w:jc w:val="center"/>
        <w:rPr>
          <w:rStyle w:val="a5"/>
        </w:rPr>
      </w:pPr>
      <w:r>
        <w:rPr>
          <w:rStyle w:val="a5"/>
        </w:rPr>
        <w:t>УЧЕБНЫЙ ПЛАН</w:t>
      </w:r>
    </w:p>
    <w:p w:rsidR="00C15F10" w:rsidRDefault="00C15F10" w:rsidP="00C15F10">
      <w:pPr>
        <w:jc w:val="center"/>
        <w:rPr>
          <w:rStyle w:val="a5"/>
        </w:rPr>
      </w:pPr>
      <w:r>
        <w:rPr>
          <w:rStyle w:val="a5"/>
        </w:rPr>
        <w:t xml:space="preserve">МБОУ </w:t>
      </w:r>
      <w:proofErr w:type="spellStart"/>
      <w:r>
        <w:rPr>
          <w:rStyle w:val="a5"/>
        </w:rPr>
        <w:t>Дубасовская</w:t>
      </w:r>
      <w:proofErr w:type="spellEnd"/>
      <w:r>
        <w:rPr>
          <w:rStyle w:val="a5"/>
        </w:rPr>
        <w:t xml:space="preserve"> НШ</w:t>
      </w:r>
    </w:p>
    <w:p w:rsidR="00C15F10" w:rsidRDefault="00C15F10" w:rsidP="00C15F10">
      <w:pPr>
        <w:jc w:val="center"/>
        <w:rPr>
          <w:rStyle w:val="a5"/>
        </w:rPr>
      </w:pPr>
      <w:r>
        <w:rPr>
          <w:rStyle w:val="a5"/>
        </w:rPr>
        <w:t>на 2016-2017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1929"/>
        <w:gridCol w:w="1613"/>
        <w:gridCol w:w="1438"/>
        <w:gridCol w:w="2205"/>
      </w:tblGrid>
      <w:tr w:rsidR="00C15F10" w:rsidTr="008963E7">
        <w:tc>
          <w:tcPr>
            <w:tcW w:w="9571" w:type="dxa"/>
            <w:gridSpan w:val="5"/>
          </w:tcPr>
          <w:p w:rsidR="00C15F10" w:rsidRDefault="00C15F10" w:rsidP="008963E7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Организованная образовательная деятельность</w:t>
            </w:r>
          </w:p>
        </w:tc>
      </w:tr>
      <w:tr w:rsidR="00C15F10" w:rsidTr="008963E7">
        <w:tc>
          <w:tcPr>
            <w:tcW w:w="2386" w:type="dxa"/>
            <w:vMerge w:val="restart"/>
          </w:tcPr>
          <w:p w:rsidR="00C15F10" w:rsidRDefault="00C15F10" w:rsidP="008963E7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Базовый вид деятельности</w:t>
            </w:r>
          </w:p>
        </w:tc>
        <w:tc>
          <w:tcPr>
            <w:tcW w:w="7185" w:type="dxa"/>
            <w:gridSpan w:val="4"/>
          </w:tcPr>
          <w:p w:rsidR="00C15F10" w:rsidRDefault="00C15F10" w:rsidP="008963E7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Периодичность</w:t>
            </w:r>
          </w:p>
        </w:tc>
      </w:tr>
      <w:tr w:rsidR="00C15F10" w:rsidTr="008963E7">
        <w:tc>
          <w:tcPr>
            <w:tcW w:w="2386" w:type="dxa"/>
            <w:vMerge/>
          </w:tcPr>
          <w:p w:rsidR="00C15F10" w:rsidRDefault="00C15F10" w:rsidP="008963E7">
            <w:pPr>
              <w:jc w:val="center"/>
              <w:rPr>
                <w:rStyle w:val="a5"/>
              </w:rPr>
            </w:pPr>
          </w:p>
        </w:tc>
        <w:tc>
          <w:tcPr>
            <w:tcW w:w="1929" w:type="dxa"/>
          </w:tcPr>
          <w:p w:rsidR="00C15F10" w:rsidRDefault="00C15F10" w:rsidP="008963E7">
            <w:pPr>
              <w:jc w:val="center"/>
            </w:pPr>
            <w:r>
              <w:rPr>
                <w:rStyle w:val="a5"/>
              </w:rPr>
              <w:t>младшая</w:t>
            </w:r>
          </w:p>
          <w:p w:rsidR="00C15F10" w:rsidRDefault="00C15F10" w:rsidP="008963E7">
            <w:pPr>
              <w:jc w:val="center"/>
              <w:rPr>
                <w:rStyle w:val="a5"/>
              </w:rPr>
            </w:pPr>
          </w:p>
        </w:tc>
        <w:tc>
          <w:tcPr>
            <w:tcW w:w="1613" w:type="dxa"/>
          </w:tcPr>
          <w:p w:rsidR="00C15F10" w:rsidRDefault="00C15F10" w:rsidP="008963E7">
            <w:pPr>
              <w:jc w:val="center"/>
            </w:pPr>
            <w:r>
              <w:rPr>
                <w:rStyle w:val="a5"/>
              </w:rPr>
              <w:t>средняя</w:t>
            </w:r>
          </w:p>
          <w:p w:rsidR="00C15F10" w:rsidRDefault="00C15F10" w:rsidP="008963E7">
            <w:pPr>
              <w:jc w:val="center"/>
              <w:rPr>
                <w:rStyle w:val="a5"/>
              </w:rPr>
            </w:pPr>
          </w:p>
        </w:tc>
        <w:tc>
          <w:tcPr>
            <w:tcW w:w="1438" w:type="dxa"/>
          </w:tcPr>
          <w:p w:rsidR="00C15F10" w:rsidRDefault="00C15F10" w:rsidP="008963E7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старшая</w:t>
            </w:r>
          </w:p>
        </w:tc>
        <w:tc>
          <w:tcPr>
            <w:tcW w:w="2205" w:type="dxa"/>
          </w:tcPr>
          <w:p w:rsidR="00C15F10" w:rsidRDefault="00C15F10" w:rsidP="008963E7">
            <w:pPr>
              <w:jc w:val="center"/>
              <w:rPr>
                <w:rStyle w:val="a5"/>
              </w:rPr>
            </w:pPr>
            <w:r>
              <w:rPr>
                <w:b/>
              </w:rPr>
              <w:t>подготовительная</w:t>
            </w:r>
          </w:p>
        </w:tc>
      </w:tr>
      <w:tr w:rsidR="00C15F10" w:rsidTr="008963E7">
        <w:tc>
          <w:tcPr>
            <w:tcW w:w="9571" w:type="dxa"/>
            <w:gridSpan w:val="5"/>
          </w:tcPr>
          <w:p w:rsidR="00C15F10" w:rsidRDefault="00C15F10" w:rsidP="008963E7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Инвариантная часть</w:t>
            </w:r>
          </w:p>
        </w:tc>
      </w:tr>
      <w:tr w:rsidR="00C15F10" w:rsidTr="008963E7">
        <w:tc>
          <w:tcPr>
            <w:tcW w:w="2386" w:type="dxa"/>
          </w:tcPr>
          <w:p w:rsidR="00C15F10" w:rsidRDefault="00C15F10" w:rsidP="008963E7">
            <w:pPr>
              <w:rPr>
                <w:rStyle w:val="a5"/>
              </w:rPr>
            </w:pPr>
            <w:r>
              <w:rPr>
                <w:rStyle w:val="a5"/>
              </w:rPr>
              <w:t>Физическая культура в помещении</w:t>
            </w:r>
          </w:p>
        </w:tc>
        <w:tc>
          <w:tcPr>
            <w:tcW w:w="1929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2 раза в неделю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2 раза в неделю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2 раза в неделю</w:t>
            </w:r>
          </w:p>
        </w:tc>
        <w:tc>
          <w:tcPr>
            <w:tcW w:w="2205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3</w:t>
            </w:r>
            <w:r w:rsidRPr="00962AD3">
              <w:rPr>
                <w:rStyle w:val="a5"/>
                <w:b w:val="0"/>
              </w:rPr>
              <w:t xml:space="preserve"> раза в неделю</w:t>
            </w:r>
          </w:p>
        </w:tc>
      </w:tr>
      <w:tr w:rsidR="00C15F10" w:rsidTr="008963E7">
        <w:tc>
          <w:tcPr>
            <w:tcW w:w="2386" w:type="dxa"/>
          </w:tcPr>
          <w:p w:rsidR="00C15F10" w:rsidRDefault="00C15F10" w:rsidP="008963E7">
            <w:pPr>
              <w:rPr>
                <w:rStyle w:val="a5"/>
              </w:rPr>
            </w:pPr>
            <w:r>
              <w:rPr>
                <w:rStyle w:val="a5"/>
              </w:rPr>
              <w:t xml:space="preserve">Познавательное развитие: </w:t>
            </w:r>
          </w:p>
          <w:p w:rsidR="00C15F10" w:rsidRDefault="00C15F10" w:rsidP="008963E7">
            <w:r>
              <w:t>-формирование элементарных математических представлений;</w:t>
            </w:r>
          </w:p>
          <w:p w:rsidR="00C15F10" w:rsidRDefault="00C15F10" w:rsidP="008963E7">
            <w:pPr>
              <w:rPr>
                <w:rStyle w:val="a5"/>
              </w:rPr>
            </w:pPr>
          </w:p>
        </w:tc>
        <w:tc>
          <w:tcPr>
            <w:tcW w:w="1929" w:type="dxa"/>
          </w:tcPr>
          <w:p w:rsidR="00C15F10" w:rsidRPr="00DA5C0B" w:rsidRDefault="00C15F10" w:rsidP="008963E7">
            <w:pPr>
              <w:jc w:val="center"/>
              <w:rPr>
                <w:rStyle w:val="a5"/>
                <w:b w:val="0"/>
              </w:rPr>
            </w:pPr>
            <w:r w:rsidRPr="00DA5C0B">
              <w:rPr>
                <w:rStyle w:val="a5"/>
                <w:b w:val="0"/>
              </w:rPr>
              <w:t>1</w:t>
            </w:r>
            <w:r>
              <w:rPr>
                <w:rStyle w:val="a5"/>
                <w:b w:val="0"/>
              </w:rPr>
              <w:t>раз в неделю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1 раз в неделю</w:t>
            </w:r>
          </w:p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</w:p>
        </w:tc>
        <w:tc>
          <w:tcPr>
            <w:tcW w:w="1438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1 раз в неделю</w:t>
            </w:r>
          </w:p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</w:p>
        </w:tc>
        <w:tc>
          <w:tcPr>
            <w:tcW w:w="2205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  <w:r w:rsidRPr="00962AD3">
              <w:rPr>
                <w:rStyle w:val="a5"/>
                <w:b w:val="0"/>
              </w:rPr>
              <w:t xml:space="preserve"> раза в неделю</w:t>
            </w:r>
          </w:p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</w:p>
        </w:tc>
      </w:tr>
      <w:tr w:rsidR="00C15F10" w:rsidTr="008963E7">
        <w:tc>
          <w:tcPr>
            <w:tcW w:w="2386" w:type="dxa"/>
          </w:tcPr>
          <w:p w:rsidR="00C15F10" w:rsidRDefault="00C15F10" w:rsidP="008963E7">
            <w:pPr>
              <w:rPr>
                <w:rStyle w:val="a5"/>
              </w:rPr>
            </w:pPr>
            <w:r>
              <w:rPr>
                <w:rStyle w:val="a5"/>
              </w:rPr>
              <w:t xml:space="preserve">Познавательное развитие: </w:t>
            </w:r>
          </w:p>
          <w:p w:rsidR="00C15F10" w:rsidRDefault="00C15F10" w:rsidP="008963E7">
            <w:r>
              <w:t>-ознакомление с окружающим.</w:t>
            </w:r>
          </w:p>
          <w:p w:rsidR="00C15F10" w:rsidRDefault="00C15F10" w:rsidP="008963E7">
            <w:pPr>
              <w:rPr>
                <w:rStyle w:val="a5"/>
              </w:rPr>
            </w:pPr>
          </w:p>
        </w:tc>
        <w:tc>
          <w:tcPr>
            <w:tcW w:w="1929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1 раз в неделю</w:t>
            </w:r>
          </w:p>
          <w:p w:rsidR="00C15F10" w:rsidRDefault="00C15F10" w:rsidP="008963E7">
            <w:pPr>
              <w:jc w:val="center"/>
              <w:rPr>
                <w:rStyle w:val="a5"/>
              </w:rPr>
            </w:pPr>
          </w:p>
        </w:tc>
        <w:tc>
          <w:tcPr>
            <w:tcW w:w="1613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1 раз в неделю</w:t>
            </w:r>
          </w:p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</w:p>
        </w:tc>
        <w:tc>
          <w:tcPr>
            <w:tcW w:w="1438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1 раз в неделю</w:t>
            </w:r>
          </w:p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</w:p>
        </w:tc>
        <w:tc>
          <w:tcPr>
            <w:tcW w:w="2205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раз</w:t>
            </w:r>
            <w:r w:rsidRPr="00962AD3">
              <w:rPr>
                <w:rStyle w:val="a5"/>
                <w:b w:val="0"/>
              </w:rPr>
              <w:t xml:space="preserve"> в неделю</w:t>
            </w:r>
          </w:p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</w:p>
        </w:tc>
      </w:tr>
      <w:tr w:rsidR="00C15F10" w:rsidTr="008963E7">
        <w:tc>
          <w:tcPr>
            <w:tcW w:w="2386" w:type="dxa"/>
          </w:tcPr>
          <w:p w:rsidR="00C15F10" w:rsidRDefault="00C15F10" w:rsidP="008963E7">
            <w:pPr>
              <w:rPr>
                <w:rStyle w:val="a5"/>
              </w:rPr>
            </w:pPr>
            <w:r>
              <w:rPr>
                <w:rStyle w:val="a5"/>
              </w:rPr>
              <w:t>Развитие речи</w:t>
            </w:r>
          </w:p>
          <w:p w:rsidR="00C15F10" w:rsidRDefault="00C15F10" w:rsidP="008963E7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-развитие речи</w:t>
            </w:r>
          </w:p>
          <w:p w:rsidR="00C15F10" w:rsidRPr="00DA5C0B" w:rsidRDefault="00C15F10" w:rsidP="008963E7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-ознакомление с художественной литературой</w:t>
            </w:r>
          </w:p>
        </w:tc>
        <w:tc>
          <w:tcPr>
            <w:tcW w:w="1929" w:type="dxa"/>
          </w:tcPr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раз</w:t>
            </w:r>
            <w:r w:rsidRPr="00962AD3">
              <w:rPr>
                <w:rStyle w:val="a5"/>
                <w:b w:val="0"/>
              </w:rPr>
              <w:t xml:space="preserve"> в неделю</w:t>
            </w:r>
            <w:r>
              <w:rPr>
                <w:rStyle w:val="a5"/>
                <w:b w:val="0"/>
              </w:rPr>
              <w:t xml:space="preserve"> (чередуются)</w:t>
            </w:r>
          </w:p>
          <w:p w:rsidR="00C15F10" w:rsidRDefault="00C15F10" w:rsidP="008963E7">
            <w:pPr>
              <w:jc w:val="center"/>
              <w:rPr>
                <w:rStyle w:val="a5"/>
              </w:rPr>
            </w:pPr>
          </w:p>
        </w:tc>
        <w:tc>
          <w:tcPr>
            <w:tcW w:w="1613" w:type="dxa"/>
          </w:tcPr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1 раз в неделю</w:t>
            </w:r>
            <w:r>
              <w:rPr>
                <w:rStyle w:val="a5"/>
                <w:b w:val="0"/>
              </w:rPr>
              <w:t xml:space="preserve"> (чередуются)</w:t>
            </w:r>
          </w:p>
        </w:tc>
        <w:tc>
          <w:tcPr>
            <w:tcW w:w="1438" w:type="dxa"/>
          </w:tcPr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1 раз в неделю</w:t>
            </w:r>
          </w:p>
          <w:p w:rsidR="00C15F10" w:rsidRPr="00DA5C0B" w:rsidRDefault="00C15F10" w:rsidP="008963E7">
            <w:r>
              <w:t>1 раз в неделю</w:t>
            </w:r>
          </w:p>
        </w:tc>
        <w:tc>
          <w:tcPr>
            <w:tcW w:w="2205" w:type="dxa"/>
          </w:tcPr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2 раза в неделю</w:t>
            </w:r>
          </w:p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раз в неделю</w:t>
            </w:r>
          </w:p>
        </w:tc>
      </w:tr>
      <w:tr w:rsidR="00C15F10" w:rsidTr="008963E7">
        <w:trPr>
          <w:trHeight w:val="1124"/>
        </w:trPr>
        <w:tc>
          <w:tcPr>
            <w:tcW w:w="2386" w:type="dxa"/>
          </w:tcPr>
          <w:p w:rsidR="00C15F10" w:rsidRDefault="00C15F10" w:rsidP="008963E7">
            <w:pPr>
              <w:rPr>
                <w:rStyle w:val="a5"/>
              </w:rPr>
            </w:pPr>
            <w:r>
              <w:rPr>
                <w:rStyle w:val="a5"/>
              </w:rPr>
              <w:lastRenderedPageBreak/>
              <w:t>художественно-эстетическое развитие</w:t>
            </w:r>
          </w:p>
          <w:p w:rsidR="00C15F10" w:rsidRPr="00DA5C0B" w:rsidRDefault="00C15F10" w:rsidP="008963E7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-р</w:t>
            </w:r>
            <w:r w:rsidRPr="00DA5C0B">
              <w:rPr>
                <w:rStyle w:val="a5"/>
                <w:b w:val="0"/>
              </w:rPr>
              <w:t>исование</w:t>
            </w:r>
          </w:p>
          <w:p w:rsidR="00C15F10" w:rsidRPr="00DA5C0B" w:rsidRDefault="00C15F10" w:rsidP="008963E7">
            <w:pPr>
              <w:rPr>
                <w:rStyle w:val="a5"/>
                <w:b w:val="0"/>
              </w:rPr>
            </w:pPr>
          </w:p>
        </w:tc>
        <w:tc>
          <w:tcPr>
            <w:tcW w:w="1929" w:type="dxa"/>
          </w:tcPr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Default="00C15F10" w:rsidP="008963E7">
            <w:pPr>
              <w:jc w:val="center"/>
              <w:rPr>
                <w:rStyle w:val="a5"/>
              </w:rPr>
            </w:pPr>
            <w:r w:rsidRPr="00962AD3">
              <w:rPr>
                <w:rStyle w:val="a5"/>
                <w:b w:val="0"/>
              </w:rPr>
              <w:t>1 раз в неделю</w:t>
            </w:r>
          </w:p>
        </w:tc>
        <w:tc>
          <w:tcPr>
            <w:tcW w:w="1613" w:type="dxa"/>
          </w:tcPr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1 раз в неделю</w:t>
            </w:r>
          </w:p>
        </w:tc>
        <w:tc>
          <w:tcPr>
            <w:tcW w:w="1438" w:type="dxa"/>
          </w:tcPr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</w:t>
            </w:r>
            <w:r w:rsidRPr="00962AD3">
              <w:rPr>
                <w:rStyle w:val="a5"/>
                <w:b w:val="0"/>
              </w:rPr>
              <w:t xml:space="preserve"> раз</w:t>
            </w:r>
            <w:r>
              <w:rPr>
                <w:rStyle w:val="a5"/>
                <w:b w:val="0"/>
              </w:rPr>
              <w:t>а</w:t>
            </w:r>
            <w:r w:rsidRPr="00962AD3">
              <w:rPr>
                <w:rStyle w:val="a5"/>
                <w:b w:val="0"/>
              </w:rPr>
              <w:t xml:space="preserve"> в неделю</w:t>
            </w:r>
          </w:p>
        </w:tc>
        <w:tc>
          <w:tcPr>
            <w:tcW w:w="2205" w:type="dxa"/>
          </w:tcPr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Default="00C15F10" w:rsidP="008963E7">
            <w:pPr>
              <w:jc w:val="center"/>
              <w:rPr>
                <w:rStyle w:val="a5"/>
                <w:b w:val="0"/>
              </w:rPr>
            </w:pPr>
          </w:p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2 раза в неделю</w:t>
            </w:r>
          </w:p>
        </w:tc>
      </w:tr>
      <w:tr w:rsidR="00C15F10" w:rsidTr="008963E7">
        <w:tc>
          <w:tcPr>
            <w:tcW w:w="2386" w:type="dxa"/>
          </w:tcPr>
          <w:p w:rsidR="00C15F10" w:rsidRPr="00DA5C0B" w:rsidRDefault="00C15F10" w:rsidP="008963E7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л</w:t>
            </w:r>
            <w:r w:rsidRPr="00DA5C0B">
              <w:rPr>
                <w:rStyle w:val="a5"/>
                <w:b w:val="0"/>
              </w:rPr>
              <w:t>епка</w:t>
            </w:r>
          </w:p>
        </w:tc>
        <w:tc>
          <w:tcPr>
            <w:tcW w:w="1929" w:type="dxa"/>
          </w:tcPr>
          <w:p w:rsidR="00C15F10" w:rsidRDefault="00C15F10" w:rsidP="008963E7">
            <w:pPr>
              <w:jc w:val="center"/>
              <w:rPr>
                <w:rStyle w:val="a5"/>
              </w:rPr>
            </w:pPr>
            <w:r w:rsidRPr="00962AD3">
              <w:rPr>
                <w:rStyle w:val="a5"/>
                <w:b w:val="0"/>
              </w:rPr>
              <w:t>1 раз в неделю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1 раз в  недел</w:t>
            </w:r>
            <w:r>
              <w:rPr>
                <w:rStyle w:val="a5"/>
                <w:b w:val="0"/>
              </w:rPr>
              <w:t>ю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1 раз в  недел</w:t>
            </w:r>
            <w:r>
              <w:rPr>
                <w:rStyle w:val="a5"/>
                <w:b w:val="0"/>
              </w:rPr>
              <w:t>ю</w:t>
            </w:r>
          </w:p>
        </w:tc>
        <w:tc>
          <w:tcPr>
            <w:tcW w:w="2205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1 раз в 2 недели</w:t>
            </w:r>
          </w:p>
        </w:tc>
      </w:tr>
      <w:tr w:rsidR="00C15F10" w:rsidTr="008963E7">
        <w:tc>
          <w:tcPr>
            <w:tcW w:w="2386" w:type="dxa"/>
          </w:tcPr>
          <w:p w:rsidR="00C15F10" w:rsidRPr="00DA5C0B" w:rsidRDefault="00C15F10" w:rsidP="008963E7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а</w:t>
            </w:r>
            <w:r w:rsidRPr="00DA5C0B">
              <w:rPr>
                <w:rStyle w:val="a5"/>
                <w:b w:val="0"/>
              </w:rPr>
              <w:t>ппликация</w:t>
            </w:r>
          </w:p>
        </w:tc>
        <w:tc>
          <w:tcPr>
            <w:tcW w:w="1929" w:type="dxa"/>
          </w:tcPr>
          <w:p w:rsidR="00C15F10" w:rsidRPr="00922027" w:rsidRDefault="00C15F10" w:rsidP="008963E7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1 раз в 2 </w:t>
            </w:r>
            <w:r w:rsidRPr="00922027">
              <w:rPr>
                <w:rStyle w:val="a5"/>
                <w:b w:val="0"/>
              </w:rPr>
              <w:t>недели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1 раз в 2 недели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1 раз в недел</w:t>
            </w:r>
            <w:r>
              <w:rPr>
                <w:rStyle w:val="a5"/>
                <w:b w:val="0"/>
              </w:rPr>
              <w:t>ю</w:t>
            </w:r>
          </w:p>
        </w:tc>
        <w:tc>
          <w:tcPr>
            <w:tcW w:w="2205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1 раз в 2 недели</w:t>
            </w:r>
          </w:p>
        </w:tc>
      </w:tr>
      <w:tr w:rsidR="00C15F10" w:rsidTr="008963E7">
        <w:tc>
          <w:tcPr>
            <w:tcW w:w="2386" w:type="dxa"/>
          </w:tcPr>
          <w:p w:rsidR="00C15F10" w:rsidRPr="00DA5C0B" w:rsidRDefault="00C15F10" w:rsidP="008963E7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м</w:t>
            </w:r>
            <w:r w:rsidRPr="00DA5C0B">
              <w:rPr>
                <w:rStyle w:val="a5"/>
                <w:b w:val="0"/>
              </w:rPr>
              <w:t>узыкальное</w:t>
            </w:r>
          </w:p>
        </w:tc>
        <w:tc>
          <w:tcPr>
            <w:tcW w:w="1929" w:type="dxa"/>
          </w:tcPr>
          <w:p w:rsidR="00C15F10" w:rsidRDefault="00C15F10" w:rsidP="008963E7">
            <w:pPr>
              <w:rPr>
                <w:rStyle w:val="a5"/>
              </w:rPr>
            </w:pPr>
            <w:r w:rsidRPr="00962AD3">
              <w:rPr>
                <w:rStyle w:val="a5"/>
                <w:b w:val="0"/>
              </w:rPr>
              <w:t>2 раза в неделю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 xml:space="preserve">2 раза </w:t>
            </w:r>
            <w:r>
              <w:rPr>
                <w:rStyle w:val="a5"/>
                <w:b w:val="0"/>
              </w:rPr>
              <w:t xml:space="preserve">в </w:t>
            </w:r>
            <w:r w:rsidRPr="00962AD3">
              <w:rPr>
                <w:rStyle w:val="a5"/>
                <w:b w:val="0"/>
              </w:rPr>
              <w:t>неделю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2 раза в неделю</w:t>
            </w:r>
          </w:p>
        </w:tc>
        <w:tc>
          <w:tcPr>
            <w:tcW w:w="2205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2 раза в неделю</w:t>
            </w:r>
          </w:p>
        </w:tc>
      </w:tr>
      <w:tr w:rsidR="00C15F10" w:rsidTr="008963E7">
        <w:tc>
          <w:tcPr>
            <w:tcW w:w="2386" w:type="dxa"/>
          </w:tcPr>
          <w:p w:rsidR="00C15F10" w:rsidRPr="00DA5C0B" w:rsidRDefault="00C15F10" w:rsidP="008963E7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 xml:space="preserve">конструирование </w:t>
            </w:r>
          </w:p>
        </w:tc>
        <w:tc>
          <w:tcPr>
            <w:tcW w:w="1929" w:type="dxa"/>
          </w:tcPr>
          <w:p w:rsidR="00C15F10" w:rsidRPr="00962AD3" w:rsidRDefault="00C15F10" w:rsidP="008963E7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раз в 2 недели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раз в 2 недели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2 раза в неделю</w:t>
            </w:r>
          </w:p>
        </w:tc>
        <w:tc>
          <w:tcPr>
            <w:tcW w:w="2205" w:type="dxa"/>
          </w:tcPr>
          <w:p w:rsidR="00C15F10" w:rsidRPr="00962AD3" w:rsidRDefault="00C15F10" w:rsidP="008963E7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 раз в неделю</w:t>
            </w:r>
          </w:p>
        </w:tc>
      </w:tr>
      <w:tr w:rsidR="00C15F10" w:rsidTr="008963E7">
        <w:tc>
          <w:tcPr>
            <w:tcW w:w="2386" w:type="dxa"/>
          </w:tcPr>
          <w:p w:rsidR="00C15F10" w:rsidRDefault="00C15F10" w:rsidP="008963E7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ИТОГО</w:t>
            </w:r>
          </w:p>
        </w:tc>
        <w:tc>
          <w:tcPr>
            <w:tcW w:w="1929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 xml:space="preserve">10 занятий </w:t>
            </w:r>
          </w:p>
          <w:p w:rsidR="00C15F10" w:rsidRDefault="00C15F10" w:rsidP="008963E7">
            <w:pPr>
              <w:jc w:val="center"/>
              <w:rPr>
                <w:rStyle w:val="a5"/>
              </w:rPr>
            </w:pPr>
            <w:r w:rsidRPr="00962AD3">
              <w:rPr>
                <w:rStyle w:val="a5"/>
                <w:b w:val="0"/>
              </w:rPr>
              <w:t>в неделю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 xml:space="preserve">10 занятий </w:t>
            </w:r>
          </w:p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в неделю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14</w:t>
            </w:r>
            <w:r w:rsidRPr="00962AD3">
              <w:rPr>
                <w:rStyle w:val="a5"/>
                <w:b w:val="0"/>
              </w:rPr>
              <w:t xml:space="preserve"> занятий</w:t>
            </w:r>
          </w:p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 xml:space="preserve"> в неделю</w:t>
            </w:r>
          </w:p>
        </w:tc>
        <w:tc>
          <w:tcPr>
            <w:tcW w:w="2205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15</w:t>
            </w:r>
            <w:r w:rsidRPr="00962AD3">
              <w:rPr>
                <w:rStyle w:val="a5"/>
                <w:b w:val="0"/>
              </w:rPr>
              <w:t xml:space="preserve"> занятий </w:t>
            </w:r>
          </w:p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в неделю</w:t>
            </w:r>
          </w:p>
        </w:tc>
      </w:tr>
      <w:tr w:rsidR="00C15F10" w:rsidTr="008963E7">
        <w:tc>
          <w:tcPr>
            <w:tcW w:w="9571" w:type="dxa"/>
            <w:gridSpan w:val="5"/>
          </w:tcPr>
          <w:p w:rsidR="00C15F10" w:rsidRDefault="00C15F10" w:rsidP="008963E7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Вариативная  часть</w:t>
            </w:r>
          </w:p>
        </w:tc>
      </w:tr>
      <w:tr w:rsidR="00C15F10" w:rsidTr="008963E7">
        <w:tc>
          <w:tcPr>
            <w:tcW w:w="2386" w:type="dxa"/>
          </w:tcPr>
          <w:p w:rsidR="00C15F10" w:rsidRPr="00962AD3" w:rsidRDefault="00C15F10" w:rsidP="008963E7">
            <w:pPr>
              <w:rPr>
                <w:rStyle w:val="a5"/>
                <w:b w:val="0"/>
              </w:rPr>
            </w:pPr>
            <w:r>
              <w:rPr>
                <w:b/>
              </w:rPr>
              <w:t>Познавательно-речевое развитие дошкольников средствами опытно-экспериментальной деятельности</w:t>
            </w:r>
            <w:r w:rsidRPr="00962AD3">
              <w:rPr>
                <w:b/>
              </w:rPr>
              <w:t xml:space="preserve">  </w:t>
            </w:r>
          </w:p>
        </w:tc>
        <w:tc>
          <w:tcPr>
            <w:tcW w:w="1929" w:type="dxa"/>
          </w:tcPr>
          <w:p w:rsidR="00C15F10" w:rsidRPr="00922027" w:rsidRDefault="00C15F10" w:rsidP="008963E7">
            <w:pPr>
              <w:jc w:val="center"/>
              <w:rPr>
                <w:rStyle w:val="a5"/>
                <w:b w:val="0"/>
              </w:rPr>
            </w:pPr>
            <w:r w:rsidRPr="00922027">
              <w:rPr>
                <w:rStyle w:val="a5"/>
                <w:b w:val="0"/>
              </w:rPr>
              <w:t>самостоятельная деятельность детей, образовательная деятельность</w:t>
            </w:r>
          </w:p>
        </w:tc>
        <w:tc>
          <w:tcPr>
            <w:tcW w:w="1613" w:type="dxa"/>
          </w:tcPr>
          <w:p w:rsidR="00C15F10" w:rsidRDefault="00C15F10" w:rsidP="008963E7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-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</w:p>
        </w:tc>
        <w:tc>
          <w:tcPr>
            <w:tcW w:w="2205" w:type="dxa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</w:p>
        </w:tc>
      </w:tr>
      <w:tr w:rsidR="00C15F10" w:rsidTr="008963E7">
        <w:tc>
          <w:tcPr>
            <w:tcW w:w="9571" w:type="dxa"/>
            <w:gridSpan w:val="5"/>
          </w:tcPr>
          <w:p w:rsidR="00C15F10" w:rsidRPr="00962AD3" w:rsidRDefault="00C15F10" w:rsidP="008963E7">
            <w:pPr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C15F10" w:rsidTr="008963E7">
        <w:tc>
          <w:tcPr>
            <w:tcW w:w="2386" w:type="dxa"/>
            <w:vAlign w:val="center"/>
          </w:tcPr>
          <w:p w:rsidR="00C15F10" w:rsidRPr="005B1A96" w:rsidRDefault="00C15F10" w:rsidP="008963E7">
            <w:r w:rsidRPr="005B1A96">
              <w:t>Утренняя гимнастика</w:t>
            </w:r>
          </w:p>
        </w:tc>
        <w:tc>
          <w:tcPr>
            <w:tcW w:w="1929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2205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</w:tr>
      <w:tr w:rsidR="00C15F10" w:rsidTr="008963E7">
        <w:tc>
          <w:tcPr>
            <w:tcW w:w="2386" w:type="dxa"/>
            <w:vAlign w:val="center"/>
          </w:tcPr>
          <w:p w:rsidR="00C15F10" w:rsidRPr="005B1A96" w:rsidRDefault="00C15F10" w:rsidP="008963E7">
            <w:r w:rsidRPr="005B1A96">
              <w:t>Гигиенические процедуры</w:t>
            </w:r>
          </w:p>
        </w:tc>
        <w:tc>
          <w:tcPr>
            <w:tcW w:w="1929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2205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</w:tr>
      <w:tr w:rsidR="00C15F10" w:rsidTr="008963E7">
        <w:tc>
          <w:tcPr>
            <w:tcW w:w="2386" w:type="dxa"/>
            <w:vAlign w:val="center"/>
          </w:tcPr>
          <w:p w:rsidR="00C15F10" w:rsidRPr="005B1A96" w:rsidRDefault="00C15F10" w:rsidP="008963E7">
            <w:r w:rsidRPr="005B1A96">
              <w:t>Ситуативные беседы</w:t>
            </w:r>
          </w:p>
        </w:tc>
        <w:tc>
          <w:tcPr>
            <w:tcW w:w="1929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2205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</w:tr>
      <w:tr w:rsidR="00C15F10" w:rsidTr="008963E7">
        <w:tc>
          <w:tcPr>
            <w:tcW w:w="2386" w:type="dxa"/>
            <w:vAlign w:val="center"/>
          </w:tcPr>
          <w:p w:rsidR="00C15F10" w:rsidRPr="005B1A96" w:rsidRDefault="00C15F10" w:rsidP="008963E7">
            <w:r w:rsidRPr="005B1A96">
              <w:t>Чтение художественной литературы</w:t>
            </w:r>
          </w:p>
        </w:tc>
        <w:tc>
          <w:tcPr>
            <w:tcW w:w="1929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2205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</w:tr>
      <w:tr w:rsidR="00C15F10" w:rsidTr="008963E7">
        <w:tc>
          <w:tcPr>
            <w:tcW w:w="2386" w:type="dxa"/>
            <w:vAlign w:val="center"/>
          </w:tcPr>
          <w:p w:rsidR="00C15F10" w:rsidRPr="005B1A96" w:rsidRDefault="00C15F10" w:rsidP="008963E7">
            <w:r w:rsidRPr="005B1A96">
              <w:t>Конструирование</w:t>
            </w:r>
          </w:p>
        </w:tc>
        <w:tc>
          <w:tcPr>
            <w:tcW w:w="1929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2205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</w:tr>
      <w:tr w:rsidR="00C15F10" w:rsidTr="008963E7">
        <w:tc>
          <w:tcPr>
            <w:tcW w:w="2386" w:type="dxa"/>
            <w:vAlign w:val="center"/>
          </w:tcPr>
          <w:p w:rsidR="00C15F10" w:rsidRPr="005B1A96" w:rsidRDefault="00C15F10" w:rsidP="008963E7">
            <w:r w:rsidRPr="005B1A96">
              <w:t>Дежурство</w:t>
            </w:r>
          </w:p>
        </w:tc>
        <w:tc>
          <w:tcPr>
            <w:tcW w:w="1929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2205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</w:tr>
      <w:tr w:rsidR="00C15F10" w:rsidTr="008963E7">
        <w:tc>
          <w:tcPr>
            <w:tcW w:w="2386" w:type="dxa"/>
            <w:vAlign w:val="center"/>
          </w:tcPr>
          <w:p w:rsidR="00C15F10" w:rsidRPr="005B1A96" w:rsidRDefault="00C15F10" w:rsidP="008963E7">
            <w:r w:rsidRPr="005B1A96">
              <w:t>Прогулки</w:t>
            </w:r>
          </w:p>
        </w:tc>
        <w:tc>
          <w:tcPr>
            <w:tcW w:w="1929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2205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sz w:val="28"/>
                <w:szCs w:val="28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</w:tr>
      <w:tr w:rsidR="00C15F10" w:rsidTr="008963E7">
        <w:tc>
          <w:tcPr>
            <w:tcW w:w="9571" w:type="dxa"/>
            <w:gridSpan w:val="5"/>
          </w:tcPr>
          <w:p w:rsidR="00C15F10" w:rsidRDefault="00C15F10" w:rsidP="008963E7">
            <w:pPr>
              <w:jc w:val="center"/>
              <w:rPr>
                <w:rStyle w:val="a5"/>
              </w:rPr>
            </w:pPr>
            <w:r w:rsidRPr="00962AD3">
              <w:rPr>
                <w:rStyle w:val="a5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C15F10" w:rsidTr="008963E7">
        <w:tc>
          <w:tcPr>
            <w:tcW w:w="2386" w:type="dxa"/>
            <w:vAlign w:val="center"/>
          </w:tcPr>
          <w:p w:rsidR="00C15F10" w:rsidRPr="005B1A96" w:rsidRDefault="00C15F10" w:rsidP="008963E7">
            <w:r>
              <w:t>Игра</w:t>
            </w:r>
          </w:p>
        </w:tc>
        <w:tc>
          <w:tcPr>
            <w:tcW w:w="1929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2205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</w:tr>
      <w:tr w:rsidR="00C15F10" w:rsidTr="008963E7">
        <w:tc>
          <w:tcPr>
            <w:tcW w:w="2386" w:type="dxa"/>
            <w:vAlign w:val="center"/>
          </w:tcPr>
          <w:p w:rsidR="00C15F10" w:rsidRDefault="00C15F10" w:rsidP="008963E7">
            <w:r>
              <w:t>Самостоятельная деятельность детей в уголках развития</w:t>
            </w:r>
          </w:p>
        </w:tc>
        <w:tc>
          <w:tcPr>
            <w:tcW w:w="1929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613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1438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  <w:tc>
          <w:tcPr>
            <w:tcW w:w="2205" w:type="dxa"/>
          </w:tcPr>
          <w:p w:rsidR="00C15F10" w:rsidRPr="00962AD3" w:rsidRDefault="00C15F10" w:rsidP="008963E7">
            <w:pPr>
              <w:pStyle w:val="a3"/>
              <w:jc w:val="center"/>
              <w:rPr>
                <w:rStyle w:val="a5"/>
                <w:b w:val="0"/>
              </w:rPr>
            </w:pPr>
            <w:r w:rsidRPr="00962AD3">
              <w:rPr>
                <w:rStyle w:val="a5"/>
                <w:b w:val="0"/>
              </w:rPr>
              <w:t>ежедневно</w:t>
            </w:r>
          </w:p>
        </w:tc>
      </w:tr>
    </w:tbl>
    <w:p w:rsidR="00C15F10" w:rsidRDefault="00C15F10" w:rsidP="00C15F10">
      <w:pPr>
        <w:jc w:val="center"/>
        <w:rPr>
          <w:rStyle w:val="a5"/>
        </w:rPr>
      </w:pPr>
    </w:p>
    <w:p w:rsidR="00C15F10" w:rsidRPr="00FA3208" w:rsidRDefault="00C15F10" w:rsidP="00C15F10">
      <w:pPr>
        <w:pStyle w:val="Default"/>
      </w:pPr>
      <w:r w:rsidRPr="00FA3208">
        <w:t>Два раза в год (сентябрь, май)  в учреждении проводится диагностика педагогического процесса во всех группах с целью оптимизации образовательного процесса.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что позволяет комплексно оценить качество образовательной деятельности в группе.</w:t>
      </w:r>
    </w:p>
    <w:p w:rsidR="00C15F10" w:rsidRPr="000A4FF9" w:rsidRDefault="00C15F10" w:rsidP="00C15F10">
      <w:pPr>
        <w:pStyle w:val="Default"/>
      </w:pPr>
      <w:r w:rsidRPr="000A4FF9">
        <w:t xml:space="preserve">Анализ результатов показал, что уровень овладения детьми знаниями, умениями и навыками соответствует возрасту воспитанников. </w:t>
      </w:r>
    </w:p>
    <w:p w:rsidR="00C15F10" w:rsidRPr="000A4FF9" w:rsidRDefault="00C15F10" w:rsidP="00C15F10">
      <w:pPr>
        <w:pStyle w:val="Default"/>
      </w:pPr>
      <w:r w:rsidRPr="000A4FF9">
        <w:t xml:space="preserve">Основная общеобразовательная программа реализована в полном объёме. </w:t>
      </w:r>
    </w:p>
    <w:p w:rsidR="00C15F10" w:rsidRPr="000A4FF9" w:rsidRDefault="00C15F10" w:rsidP="00C15F10">
      <w:pPr>
        <w:pStyle w:val="Default"/>
        <w:rPr>
          <w:b/>
        </w:rPr>
      </w:pPr>
      <w:r w:rsidRPr="000A4FF9">
        <w:rPr>
          <w:b/>
        </w:rPr>
        <w:t>2.2.Охрана и укрепление здоровья детей</w:t>
      </w:r>
    </w:p>
    <w:p w:rsidR="00C15F10" w:rsidRPr="00161E3F" w:rsidRDefault="00C15F10" w:rsidP="00C15F10">
      <w:pPr>
        <w:pStyle w:val="Default"/>
        <w:rPr>
          <w:color w:val="auto"/>
        </w:rPr>
      </w:pPr>
      <w:r w:rsidRPr="00161E3F">
        <w:rPr>
          <w:color w:val="auto"/>
        </w:rPr>
        <w:t>В ОУ успешно реализуются здоровье сберегающие технологии:</w:t>
      </w:r>
    </w:p>
    <w:p w:rsidR="00C15F10" w:rsidRPr="00161E3F" w:rsidRDefault="00C15F10" w:rsidP="00C15F10">
      <w:pPr>
        <w:pStyle w:val="Default"/>
        <w:rPr>
          <w:color w:val="auto"/>
        </w:rPr>
      </w:pPr>
      <w:r>
        <w:rPr>
          <w:color w:val="auto"/>
        </w:rPr>
        <w:lastRenderedPageBreak/>
        <w:t>1.</w:t>
      </w:r>
      <w:r w:rsidRPr="00161E3F">
        <w:rPr>
          <w:color w:val="auto"/>
        </w:rPr>
        <w:t>Технологии сохранения и стимулирования здоровья:</w:t>
      </w:r>
    </w:p>
    <w:p w:rsidR="00C15F10" w:rsidRPr="00161E3F" w:rsidRDefault="00C15F10" w:rsidP="00C15F10">
      <w:pPr>
        <w:pStyle w:val="Default"/>
        <w:rPr>
          <w:color w:val="auto"/>
        </w:rPr>
      </w:pPr>
      <w:r w:rsidRPr="00161E3F">
        <w:rPr>
          <w:color w:val="auto"/>
        </w:rPr>
        <w:t>-подвижные и спортивные игры  (проводятся ежедневно для всех возрастных групп);</w:t>
      </w:r>
    </w:p>
    <w:p w:rsidR="00C15F10" w:rsidRPr="00161E3F" w:rsidRDefault="00C15F10" w:rsidP="00C15F10">
      <w:pPr>
        <w:pStyle w:val="Default"/>
        <w:rPr>
          <w:color w:val="auto"/>
        </w:rPr>
      </w:pPr>
      <w:r w:rsidRPr="00161E3F">
        <w:rPr>
          <w:color w:val="auto"/>
        </w:rPr>
        <w:t>- релаксация (проводится под спокойную музыку);</w:t>
      </w:r>
    </w:p>
    <w:p w:rsidR="00C15F10" w:rsidRPr="00161E3F" w:rsidRDefault="00C15F10" w:rsidP="00C15F10">
      <w:pPr>
        <w:pStyle w:val="Default"/>
        <w:rPr>
          <w:color w:val="auto"/>
        </w:rPr>
      </w:pPr>
      <w:r w:rsidRPr="00161E3F">
        <w:rPr>
          <w:color w:val="auto"/>
        </w:rPr>
        <w:t>-пальчиковая гимнастика (проводится в любой удобный отрезок времени);</w:t>
      </w:r>
    </w:p>
    <w:p w:rsidR="00C15F10" w:rsidRPr="00161E3F" w:rsidRDefault="00C15F10" w:rsidP="00C15F10">
      <w:pPr>
        <w:pStyle w:val="Default"/>
        <w:rPr>
          <w:color w:val="auto"/>
        </w:rPr>
      </w:pPr>
      <w:r w:rsidRPr="00161E3F">
        <w:rPr>
          <w:color w:val="auto"/>
        </w:rPr>
        <w:t>-гимнастика после сна;</w:t>
      </w:r>
    </w:p>
    <w:p w:rsidR="00C15F10" w:rsidRDefault="00C15F10" w:rsidP="00C15F10">
      <w:pPr>
        <w:pStyle w:val="Default"/>
        <w:rPr>
          <w:color w:val="auto"/>
        </w:rPr>
      </w:pPr>
      <w:r w:rsidRPr="00161E3F">
        <w:rPr>
          <w:color w:val="auto"/>
        </w:rPr>
        <w:t>-артикуляционная гимнастика (проводится с целью профилактики и коррекции речевых нарушений)</w:t>
      </w:r>
      <w:r>
        <w:rPr>
          <w:color w:val="auto"/>
        </w:rPr>
        <w:t>.</w:t>
      </w:r>
    </w:p>
    <w:p w:rsidR="00C15F10" w:rsidRDefault="00C15F10" w:rsidP="00C15F10">
      <w:pPr>
        <w:pStyle w:val="Default"/>
        <w:rPr>
          <w:color w:val="auto"/>
        </w:rPr>
      </w:pPr>
      <w:r>
        <w:rPr>
          <w:color w:val="auto"/>
        </w:rPr>
        <w:t>2.Технологии обучения здоровому образу жизни:</w:t>
      </w:r>
    </w:p>
    <w:p w:rsidR="00C15F10" w:rsidRDefault="00C15F10" w:rsidP="00C15F10">
      <w:pPr>
        <w:pStyle w:val="Default"/>
        <w:rPr>
          <w:color w:val="auto"/>
        </w:rPr>
      </w:pPr>
      <w:r>
        <w:rPr>
          <w:color w:val="auto"/>
        </w:rPr>
        <w:t>-утренняя гимнастика;</w:t>
      </w:r>
    </w:p>
    <w:p w:rsidR="00C15F10" w:rsidRDefault="00C15F10" w:rsidP="00C15F10">
      <w:pPr>
        <w:pStyle w:val="Default"/>
        <w:rPr>
          <w:color w:val="auto"/>
        </w:rPr>
      </w:pPr>
      <w:r>
        <w:rPr>
          <w:color w:val="auto"/>
        </w:rPr>
        <w:t>-физкультурное занятие;</w:t>
      </w:r>
    </w:p>
    <w:p w:rsidR="00C15F10" w:rsidRDefault="00C15F10" w:rsidP="00C15F10">
      <w:pPr>
        <w:pStyle w:val="Default"/>
        <w:rPr>
          <w:color w:val="auto"/>
        </w:rPr>
      </w:pPr>
      <w:r>
        <w:rPr>
          <w:color w:val="auto"/>
        </w:rPr>
        <w:t>-активный отдых (физкультурный досуг, физкультурный праздник);</w:t>
      </w:r>
    </w:p>
    <w:p w:rsidR="00C15F10" w:rsidRDefault="00C15F10" w:rsidP="00C15F10">
      <w:pPr>
        <w:pStyle w:val="Default"/>
        <w:rPr>
          <w:color w:val="auto"/>
        </w:rPr>
      </w:pPr>
      <w:r>
        <w:rPr>
          <w:color w:val="auto"/>
        </w:rPr>
        <w:t>-дидактические игры (проводятся в свободное время);</w:t>
      </w:r>
    </w:p>
    <w:p w:rsidR="00C15F10" w:rsidRDefault="00C15F10" w:rsidP="00C15F10">
      <w:pPr>
        <w:pStyle w:val="Default"/>
        <w:rPr>
          <w:color w:val="auto"/>
        </w:rPr>
      </w:pPr>
      <w:r>
        <w:rPr>
          <w:color w:val="auto"/>
        </w:rPr>
        <w:t>3.Работа с родителями:</w:t>
      </w:r>
    </w:p>
    <w:p w:rsidR="00C15F10" w:rsidRDefault="00C15F10" w:rsidP="00C15F10">
      <w:pPr>
        <w:pStyle w:val="Default"/>
        <w:rPr>
          <w:color w:val="auto"/>
        </w:rPr>
      </w:pPr>
      <w:r>
        <w:rPr>
          <w:color w:val="auto"/>
        </w:rPr>
        <w:t>Были организованы и проведены:</w:t>
      </w:r>
    </w:p>
    <w:p w:rsidR="00C15F10" w:rsidRDefault="00C15F10" w:rsidP="00C15F10">
      <w:pPr>
        <w:pStyle w:val="Default"/>
        <w:rPr>
          <w:color w:val="auto"/>
        </w:rPr>
      </w:pPr>
      <w:r>
        <w:rPr>
          <w:color w:val="auto"/>
        </w:rPr>
        <w:t>-консультации воспитателей по сохранению здоровья детей и сохранению собственного здоровья;</w:t>
      </w:r>
    </w:p>
    <w:p w:rsidR="00C15F10" w:rsidRDefault="00C15F10" w:rsidP="00C15F10">
      <w:pPr>
        <w:pStyle w:val="Default"/>
        <w:rPr>
          <w:color w:val="auto"/>
        </w:rPr>
      </w:pPr>
      <w:r>
        <w:rPr>
          <w:color w:val="auto"/>
        </w:rPr>
        <w:t>-участие в спортивных мероприятиях;</w:t>
      </w:r>
    </w:p>
    <w:p w:rsidR="00C15F10" w:rsidRPr="00161E3F" w:rsidRDefault="00C15F10" w:rsidP="00C15F10">
      <w:pPr>
        <w:pStyle w:val="Default"/>
        <w:rPr>
          <w:color w:val="auto"/>
        </w:rPr>
      </w:pPr>
      <w:r>
        <w:rPr>
          <w:color w:val="auto"/>
        </w:rPr>
        <w:t>-оформление папок-передвижек.</w:t>
      </w:r>
    </w:p>
    <w:p w:rsidR="00C15F10" w:rsidRPr="00922027" w:rsidRDefault="00C15F10" w:rsidP="00C15F10">
      <w:pPr>
        <w:pStyle w:val="Default"/>
        <w:rPr>
          <w:color w:val="FF0000"/>
        </w:rPr>
      </w:pPr>
      <w:r w:rsidRPr="00922027">
        <w:rPr>
          <w:color w:val="FF0000"/>
        </w:rPr>
        <w:t xml:space="preserve"> </w:t>
      </w:r>
    </w:p>
    <w:p w:rsidR="00C15F10" w:rsidRPr="00BB1F8E" w:rsidRDefault="00C15F10" w:rsidP="00C15F10">
      <w:pPr>
        <w:pStyle w:val="Default"/>
        <w:rPr>
          <w:color w:val="auto"/>
        </w:rPr>
      </w:pPr>
      <w:r w:rsidRPr="00BB1F8E">
        <w:rPr>
          <w:color w:val="auto"/>
        </w:rPr>
        <w:t xml:space="preserve"> </w:t>
      </w:r>
      <w:r w:rsidRPr="00BB1F8E">
        <w:rPr>
          <w:b/>
          <w:color w:val="auto"/>
        </w:rPr>
        <w:t>2.3.</w:t>
      </w:r>
      <w:r w:rsidRPr="00BB1F8E">
        <w:rPr>
          <w:b/>
          <w:bCs/>
          <w:color w:val="auto"/>
        </w:rPr>
        <w:t xml:space="preserve"> Организация специализированной (коррекционной) помощи детям </w:t>
      </w:r>
    </w:p>
    <w:p w:rsidR="00C15F10" w:rsidRDefault="00C15F10" w:rsidP="00C15F10">
      <w:pPr>
        <w:pStyle w:val="Default"/>
      </w:pPr>
      <w:r>
        <w:t xml:space="preserve">В </w:t>
      </w:r>
      <w:r w:rsidRPr="002F2552">
        <w:t xml:space="preserve">ОУ отсутствует специалист логопед, который необходим для работы с детьми, т.к. у </w:t>
      </w:r>
      <w:r>
        <w:t>большинства</w:t>
      </w:r>
      <w:r w:rsidRPr="002F2552">
        <w:t xml:space="preserve"> дете</w:t>
      </w:r>
      <w:r>
        <w:t>й имеется нарушение речи. На 2017-2018 учебный год запланировано посещение логопеда из центра «Надежда» детьми подготовительной группы.</w:t>
      </w:r>
    </w:p>
    <w:p w:rsidR="00C15F10" w:rsidRDefault="00C15F10" w:rsidP="00C15F10">
      <w:pPr>
        <w:pStyle w:val="Default"/>
        <w:rPr>
          <w:b/>
          <w:bCs/>
        </w:rPr>
      </w:pPr>
      <w:r w:rsidRPr="002F2552">
        <w:rPr>
          <w:b/>
          <w:bCs/>
        </w:rPr>
        <w:t>2.4.Дополнительные образовательные услуги</w:t>
      </w:r>
    </w:p>
    <w:p w:rsidR="00C15F10" w:rsidRPr="002F2552" w:rsidRDefault="00C15F10" w:rsidP="00C15F10">
      <w:pPr>
        <w:pStyle w:val="Default"/>
      </w:pPr>
      <w:r>
        <w:t xml:space="preserve">Дополнительное образование в </w:t>
      </w:r>
      <w:r w:rsidRPr="002F2552">
        <w:t>ОУ не осуществляется из-за отсутствия лицензии.</w:t>
      </w:r>
    </w:p>
    <w:p w:rsidR="00C15F10" w:rsidRPr="00BF25DC" w:rsidRDefault="00C15F10" w:rsidP="00C15F10">
      <w:pPr>
        <w:pStyle w:val="Default"/>
        <w:rPr>
          <w:b/>
          <w:bCs/>
        </w:rPr>
      </w:pPr>
      <w:r>
        <w:rPr>
          <w:b/>
          <w:bCs/>
        </w:rPr>
        <w:t>2.5</w:t>
      </w:r>
      <w:r w:rsidRPr="00C040A5">
        <w:rPr>
          <w:b/>
          <w:bCs/>
        </w:rPr>
        <w:t>. Основные формы работы с родителями (законными представителями)</w:t>
      </w:r>
    </w:p>
    <w:p w:rsidR="00C15F10" w:rsidRDefault="00C15F10" w:rsidP="00C15F10">
      <w:r w:rsidRPr="007E2F4F">
        <w:t xml:space="preserve">Педагогический коллектив образовательного учреждения активно сотрудничает с родителями воспитанников. Работа с родителями направлена на совместное обучение, воспитание, развитие и оздоровление ребёнка. </w:t>
      </w:r>
      <w:r>
        <w:rPr>
          <w:sz w:val="23"/>
          <w:szCs w:val="23"/>
        </w:rPr>
        <w:t>Формы взаимодействия ОУ с родителями – это способы организации их совместной деятельности и общения. Основная цель всех видов форм взаимодействия с семьёй – установление доверительных отношений с детьми, родителями и педагогами, объединение их в один сплоченный коллектив.</w:t>
      </w:r>
    </w:p>
    <w:p w:rsidR="00C15F10" w:rsidRDefault="00C15F10" w:rsidP="00C15F10">
      <w:r w:rsidRPr="001028B8">
        <w:t>На начало учебного года был составлен перспективный план работы с родителями. Использова</w:t>
      </w:r>
      <w:r>
        <w:t>лись</w:t>
      </w:r>
      <w:r w:rsidRPr="001028B8">
        <w:t xml:space="preserve"> различные формы работы:</w:t>
      </w:r>
    </w:p>
    <w:p w:rsidR="00C15F10" w:rsidRDefault="00C15F10" w:rsidP="00C15F10">
      <w:r w:rsidRPr="001028B8">
        <w:t xml:space="preserve"> анкетирование, </w:t>
      </w:r>
    </w:p>
    <w:p w:rsidR="00C15F10" w:rsidRDefault="00C15F10" w:rsidP="00C15F10">
      <w:r w:rsidRPr="001028B8">
        <w:t>консультации,</w:t>
      </w:r>
    </w:p>
    <w:p w:rsidR="00C15F10" w:rsidRDefault="00C15F10" w:rsidP="00C15F10">
      <w:r w:rsidRPr="001028B8">
        <w:t xml:space="preserve"> беседы, </w:t>
      </w:r>
    </w:p>
    <w:p w:rsidR="00C15F10" w:rsidRDefault="00C15F10" w:rsidP="00C15F10">
      <w:r w:rsidRPr="001028B8">
        <w:t xml:space="preserve">собрания, </w:t>
      </w:r>
    </w:p>
    <w:p w:rsidR="00C15F10" w:rsidRDefault="00C15F10" w:rsidP="00C15F10">
      <w:r w:rsidRPr="001028B8">
        <w:t xml:space="preserve">совместные праздники, </w:t>
      </w:r>
    </w:p>
    <w:p w:rsidR="00C15F10" w:rsidRDefault="00C15F10" w:rsidP="00C15F10">
      <w:r w:rsidRPr="001028B8">
        <w:t xml:space="preserve">конкурсы, </w:t>
      </w:r>
    </w:p>
    <w:p w:rsidR="00C15F10" w:rsidRDefault="00C15F10" w:rsidP="00C15F10">
      <w:r w:rsidRPr="001028B8">
        <w:t>выставки.</w:t>
      </w:r>
    </w:p>
    <w:p w:rsidR="00C15F10" w:rsidRPr="001028B8" w:rsidRDefault="00C15F10" w:rsidP="00C15F10">
      <w:r w:rsidRPr="001028B8">
        <w:t xml:space="preserve">Родители принимали активное участие во всех мероприятиях, проводимых в </w:t>
      </w:r>
      <w:r>
        <w:t>ОУ</w:t>
      </w:r>
      <w:r w:rsidRPr="001028B8">
        <w:t>. Были проведены конкурсы рисунков на темы: «</w:t>
      </w:r>
      <w:r>
        <w:t>Унылая пора очей очарованье</w:t>
      </w:r>
      <w:r w:rsidRPr="001028B8">
        <w:t xml:space="preserve">», </w:t>
      </w:r>
      <w:r>
        <w:t>«Портрет моей мамы», «С огнём играть опасно – это всем должно быть ясно»</w:t>
      </w:r>
      <w:r w:rsidRPr="001028B8">
        <w:t>;</w:t>
      </w:r>
      <w:r>
        <w:t xml:space="preserve"> </w:t>
      </w:r>
      <w:r w:rsidRPr="001028B8">
        <w:t xml:space="preserve">выставка </w:t>
      </w:r>
      <w:r>
        <w:t xml:space="preserve">творческих работ </w:t>
      </w:r>
      <w:r w:rsidRPr="001028B8">
        <w:t>«</w:t>
      </w:r>
      <w:r>
        <w:t>Фантазия природы», «Зимние узоры», «Дом моей мечты», фотовыставка «Как мы улыбаемся»</w:t>
      </w:r>
      <w:r w:rsidRPr="001028B8">
        <w:t>. Родители</w:t>
      </w:r>
      <w:r>
        <w:t xml:space="preserve">  участвуют во всех мероприятиях образовательного учреждения. </w:t>
      </w:r>
    </w:p>
    <w:p w:rsidR="00C15F10" w:rsidRPr="00FA160E" w:rsidRDefault="00C15F10" w:rsidP="00C15F10">
      <w:r w:rsidRPr="00FA160E">
        <w:t>В результате используемых форм взаимодействия формируются положительные отношения родителей к детскому саду, вырастает потребность в общении родителей с педагогами.</w:t>
      </w:r>
      <w:r>
        <w:t xml:space="preserve"> Но хочется отметить, что родители совместно с детьми мало принимают участие в районных конкурсах.</w:t>
      </w:r>
    </w:p>
    <w:p w:rsidR="00C15F10" w:rsidRPr="00FA160E" w:rsidRDefault="00C15F10" w:rsidP="00C15F10">
      <w:pPr>
        <w:pStyle w:val="Default"/>
      </w:pPr>
      <w:r w:rsidRPr="00FA160E">
        <w:rPr>
          <w:b/>
          <w:bCs/>
        </w:rPr>
        <w:t xml:space="preserve">3. Условия осуществления образовательного процесса </w:t>
      </w:r>
    </w:p>
    <w:p w:rsidR="00C15F10" w:rsidRPr="00FA160E" w:rsidRDefault="00C15F10" w:rsidP="00C15F10">
      <w:pPr>
        <w:pStyle w:val="Default"/>
      </w:pPr>
      <w:r w:rsidRPr="00FA160E">
        <w:rPr>
          <w:b/>
          <w:bCs/>
        </w:rPr>
        <w:t xml:space="preserve">3.1.Организация предметной образовательной среды </w:t>
      </w:r>
    </w:p>
    <w:p w:rsidR="00C15F10" w:rsidRDefault="00C15F10" w:rsidP="00C15F10">
      <w:pPr>
        <w:pStyle w:val="Default"/>
      </w:pPr>
      <w:r>
        <w:lastRenderedPageBreak/>
        <w:t>В связи с введением нового Федерального государственного стандарта дошкольного образования, вопрос организации развивающей предметно-пространственной среды является особо актуальным, т.к. она должна обеспечивать возможность педагогам дошкольной группы эффективно развивать индивидуальность каждого ребёнка с учётом его склонностей, интересов, уровня активности. Среда организуется так, чтобы у ребёнка был самостоятельный выбор: с кем, где, как и во что играть. Подбор оборудования и материалов определяется особенностями развития детей конкретного возраста. В группе зоны располагаются так, чтобы у детей была возможность уединиться, но при этом сам педагог видел, но не мешал тем детям, которым необходима условная изоляция в данный момент. Например, уголок конструирования и моделирования с деревянными и пластмассовыми частями конструктора, необходимым количеством игрушек-машинок, тракторов и т.д.</w:t>
      </w:r>
    </w:p>
    <w:p w:rsidR="00C15F10" w:rsidRDefault="00C15F10" w:rsidP="00C15F10">
      <w:pPr>
        <w:pStyle w:val="Default"/>
      </w:pPr>
      <w:r>
        <w:t>Все игрушки, с которыми могут играть дети самостоятельно, находятся на отдельных полках, в непосредственной доступности, зоны достаточно мобильны, могут менять своё расположение в зависимости от ситуации.</w:t>
      </w:r>
    </w:p>
    <w:p w:rsidR="00C15F10" w:rsidRDefault="00C15F10" w:rsidP="00C15F10">
      <w:pPr>
        <w:pStyle w:val="Default"/>
      </w:pPr>
      <w:r>
        <w:t xml:space="preserve">В развивающей среде группы отражены основные направления образовательных областей ФГОС </w:t>
      </w:r>
      <w:proofErr w:type="gramStart"/>
      <w:r>
        <w:t>ДО</w:t>
      </w:r>
      <w:proofErr w:type="gramEnd"/>
      <w:r>
        <w:t>:</w:t>
      </w:r>
    </w:p>
    <w:p w:rsidR="00C15F10" w:rsidRDefault="00C15F10" w:rsidP="00C15F10">
      <w:pPr>
        <w:pStyle w:val="Default"/>
      </w:pPr>
      <w:r>
        <w:t>-коммуникативно-личностное развитие;</w:t>
      </w:r>
    </w:p>
    <w:p w:rsidR="00C15F10" w:rsidRDefault="00C15F10" w:rsidP="00C15F10">
      <w:pPr>
        <w:pStyle w:val="Default"/>
      </w:pPr>
      <w:r>
        <w:t>-познавательное развитие;</w:t>
      </w:r>
    </w:p>
    <w:p w:rsidR="00C15F10" w:rsidRDefault="00C15F10" w:rsidP="00C15F10">
      <w:pPr>
        <w:pStyle w:val="Default"/>
      </w:pPr>
      <w:r>
        <w:t>-речевое развитие;</w:t>
      </w:r>
    </w:p>
    <w:p w:rsidR="00C15F10" w:rsidRDefault="00C15F10" w:rsidP="00C15F10">
      <w:pPr>
        <w:pStyle w:val="Default"/>
      </w:pPr>
      <w:r>
        <w:t>-художественно-эстетическое развитие;</w:t>
      </w:r>
    </w:p>
    <w:p w:rsidR="00C15F10" w:rsidRDefault="00C15F10" w:rsidP="00C15F10">
      <w:pPr>
        <w:pStyle w:val="Default"/>
      </w:pPr>
      <w:r>
        <w:t>-физическое развитие.</w:t>
      </w:r>
    </w:p>
    <w:p w:rsidR="00C15F10" w:rsidRDefault="00C15F10" w:rsidP="00C15F10">
      <w:pPr>
        <w:pStyle w:val="Default"/>
      </w:pPr>
      <w:r>
        <w:t>Пространство групповой комнаты организовано в виде хорошо разграниченных уголков:</w:t>
      </w:r>
    </w:p>
    <w:p w:rsidR="00C15F10" w:rsidRDefault="00C15F10" w:rsidP="00C15F10">
      <w:pPr>
        <w:pStyle w:val="Default"/>
      </w:pPr>
      <w:r>
        <w:t>-уголки для сюжетно-ролевых игр;</w:t>
      </w:r>
    </w:p>
    <w:p w:rsidR="00C15F10" w:rsidRDefault="00C15F10" w:rsidP="00C15F10">
      <w:pPr>
        <w:pStyle w:val="Default"/>
      </w:pPr>
      <w:r>
        <w:t>-уголок для театрализованной деятельности;</w:t>
      </w:r>
    </w:p>
    <w:p w:rsidR="00C15F10" w:rsidRDefault="00C15F10" w:rsidP="00C15F10">
      <w:pPr>
        <w:pStyle w:val="Default"/>
      </w:pPr>
      <w:r>
        <w:t>-уголок развивающих игр;</w:t>
      </w:r>
    </w:p>
    <w:p w:rsidR="00C15F10" w:rsidRDefault="00C15F10" w:rsidP="00C15F10">
      <w:pPr>
        <w:pStyle w:val="Default"/>
      </w:pPr>
      <w:r>
        <w:t>-уголок природы и экспериментирования с водой и песком;</w:t>
      </w:r>
    </w:p>
    <w:p w:rsidR="00C15F10" w:rsidRDefault="00C15F10" w:rsidP="00C15F10">
      <w:pPr>
        <w:pStyle w:val="Default"/>
      </w:pPr>
      <w:r>
        <w:t>-спортивный уголок;</w:t>
      </w:r>
    </w:p>
    <w:p w:rsidR="00C15F10" w:rsidRDefault="00C15F10" w:rsidP="00C15F10">
      <w:pPr>
        <w:pStyle w:val="Default"/>
      </w:pPr>
      <w:r>
        <w:t>-уголок для изобразительной деятельности (рисование, лепка, аппликация, моделирование);</w:t>
      </w:r>
    </w:p>
    <w:p w:rsidR="00C15F10" w:rsidRDefault="00C15F10" w:rsidP="00C15F10">
      <w:pPr>
        <w:pStyle w:val="Default"/>
      </w:pPr>
      <w:r>
        <w:t>-уголок для ознакомления с символами России.</w:t>
      </w:r>
    </w:p>
    <w:p w:rsidR="00C15F10" w:rsidRDefault="00C15F10" w:rsidP="00C15F10">
      <w:pPr>
        <w:pStyle w:val="Default"/>
      </w:pPr>
      <w:proofErr w:type="gramStart"/>
      <w:r>
        <w:t xml:space="preserve">В групповой имеются материалы, учитывающие </w:t>
      </w:r>
      <w:proofErr w:type="spellStart"/>
      <w:r>
        <w:t>гендерную</w:t>
      </w:r>
      <w:proofErr w:type="spellEnd"/>
      <w:r>
        <w:t xml:space="preserve"> направленность, т.е. интересы девочек и мальчиков, как в труде, так и в игре; оборудован сундук «Занимательных вещей» для подручных материалов (верёвок, коробочек, проволочек, колёс, ленточек), которые творчески используются для решения различных игровых проблем.</w:t>
      </w:r>
      <w:proofErr w:type="gramEnd"/>
    </w:p>
    <w:p w:rsidR="00C15F10" w:rsidRDefault="00C15F10" w:rsidP="00C15F10">
      <w:pPr>
        <w:pStyle w:val="Default"/>
      </w:pPr>
      <w:r>
        <w:t xml:space="preserve">Для старших дошкольников оборудован уголок для овладения ими чтением, математикой. Имеются детские энциклопедии, «Красная книга», иллюстративные издания о животных и растительном мире планеты, детские журналы, картинки, иллюстрации. </w:t>
      </w:r>
    </w:p>
    <w:p w:rsidR="00C15F10" w:rsidRDefault="00C15F10" w:rsidP="00C15F10">
      <w:pPr>
        <w:pStyle w:val="Default"/>
      </w:pPr>
      <w:r>
        <w:t xml:space="preserve">Для успешной реализации ФГОС </w:t>
      </w:r>
      <w:proofErr w:type="gramStart"/>
      <w:r>
        <w:t>ДО</w:t>
      </w:r>
      <w:proofErr w:type="gramEnd"/>
      <w:r>
        <w:t xml:space="preserve"> развивающая предметно-пространственная среда должна быть насыщенной, трансформируемой, полифункциональной, вариативной, доступной и безопасной. Всё это пытаются соблюдать воспитатели дошкольной группы.</w:t>
      </w:r>
    </w:p>
    <w:p w:rsidR="00C15F10" w:rsidRPr="00CE1F69" w:rsidRDefault="00C15F10" w:rsidP="00C15F10">
      <w:pPr>
        <w:pStyle w:val="Default"/>
      </w:pPr>
    </w:p>
    <w:p w:rsidR="00C15F10" w:rsidRPr="00CE1F69" w:rsidRDefault="00C15F10" w:rsidP="00C15F10">
      <w:pPr>
        <w:pStyle w:val="Default"/>
      </w:pPr>
      <w:r w:rsidRPr="00CE1F69">
        <w:rPr>
          <w:b/>
          <w:bCs/>
        </w:rPr>
        <w:t xml:space="preserve">3.2.Обеспечение безопасности жизни и деятельности ребенка в здании и на прилегающей к ДОУ территории </w:t>
      </w:r>
    </w:p>
    <w:p w:rsidR="00C15F10" w:rsidRPr="00CE1F69" w:rsidRDefault="00C15F10" w:rsidP="00C15F10">
      <w:pPr>
        <w:pStyle w:val="Default"/>
      </w:pPr>
      <w:r w:rsidRPr="00CE1F69">
        <w:t>В целях обеспечения охраны жизни и здоровья детей, а также недопущения совершения террористических актов и</w:t>
      </w:r>
      <w:r>
        <w:t xml:space="preserve"> других противоправных актов в </w:t>
      </w:r>
      <w:r w:rsidRPr="00CE1F69">
        <w:t>ОУ установлена тревожная сигнализация</w:t>
      </w:r>
      <w:r>
        <w:t xml:space="preserve"> (мобильный телефон директора)</w:t>
      </w:r>
      <w:r w:rsidRPr="00CE1F69">
        <w:t>, видеонаблюдение</w:t>
      </w:r>
      <w:r>
        <w:t xml:space="preserve">. </w:t>
      </w:r>
      <w:r w:rsidRPr="00CE1F69">
        <w:t>Мебель в групп</w:t>
      </w:r>
      <w:r>
        <w:t xml:space="preserve">е и остальных </w:t>
      </w:r>
      <w:r w:rsidRPr="00CE1F69">
        <w:t>комнатах подобрана в соответствии с ростовыми показателями детей, закреплена, размещена так, чтобы не мешать свободному передвижению детей</w:t>
      </w:r>
      <w:r>
        <w:t>.</w:t>
      </w:r>
      <w:r w:rsidRPr="00CE1F69">
        <w:t xml:space="preserve"> </w:t>
      </w:r>
    </w:p>
    <w:p w:rsidR="00C15F10" w:rsidRDefault="00C15F10" w:rsidP="00C15F10">
      <w:pPr>
        <w:pStyle w:val="Default"/>
      </w:pPr>
      <w:r w:rsidRPr="00CE1F69">
        <w:t xml:space="preserve">Участок </w:t>
      </w:r>
      <w:r>
        <w:t xml:space="preserve">для прогулок детей имеет </w:t>
      </w:r>
      <w:r w:rsidRPr="00CE1F69">
        <w:t>ограждение, озеленен, оснащен навес</w:t>
      </w:r>
      <w:r>
        <w:t>ом</w:t>
      </w:r>
      <w:r w:rsidRPr="00CE1F69">
        <w:t xml:space="preserve"> для развития двигательной активности детей, сюжетно-ролевых игр. </w:t>
      </w:r>
    </w:p>
    <w:p w:rsidR="00C15F10" w:rsidRPr="00CE1F69" w:rsidRDefault="00C15F10" w:rsidP="00C15F10">
      <w:pPr>
        <w:pStyle w:val="Default"/>
      </w:pPr>
      <w:r w:rsidRPr="00CE1F69">
        <w:t>В 201</w:t>
      </w:r>
      <w:r>
        <w:t>6</w:t>
      </w:r>
      <w:r w:rsidRPr="00CE1F69">
        <w:t xml:space="preserve"> — 201</w:t>
      </w:r>
      <w:r>
        <w:t>7</w:t>
      </w:r>
      <w:r w:rsidRPr="00CE1F69">
        <w:t xml:space="preserve"> учебн</w:t>
      </w:r>
      <w:r>
        <w:t>ом</w:t>
      </w:r>
      <w:r w:rsidRPr="00CE1F69">
        <w:t xml:space="preserve"> год</w:t>
      </w:r>
      <w:r>
        <w:t>у</w:t>
      </w:r>
      <w:r w:rsidRPr="00CE1F69">
        <w:t xml:space="preserve"> случаев травматизма — нет. </w:t>
      </w:r>
    </w:p>
    <w:p w:rsidR="00C15F10" w:rsidRDefault="00C15F10" w:rsidP="00C15F10">
      <w:pPr>
        <w:pStyle w:val="Default"/>
      </w:pPr>
      <w:r w:rsidRPr="00CE1F69">
        <w:lastRenderedPageBreak/>
        <w:t>Соблюдаются все необходимые требования и правила безопасности жизнедеятельности воспитанников и сотрудников, социальные гарантии участников образовательного процесса, правила и нормы охраны труда, пожарной безопасности, техники безопасности. Имеется необходимая нормативная база, регламентирующая отношения участников образовательного процесса по обеспечению качественной работы и комплексной безопасности.</w:t>
      </w:r>
    </w:p>
    <w:p w:rsidR="00C15F10" w:rsidRPr="00591854" w:rsidRDefault="00C15F10" w:rsidP="00C15F10">
      <w:pPr>
        <w:pStyle w:val="Default"/>
        <w:rPr>
          <w:b/>
          <w:bCs/>
        </w:rPr>
      </w:pPr>
      <w:r w:rsidRPr="00591854">
        <w:rPr>
          <w:b/>
          <w:bCs/>
        </w:rPr>
        <w:t>3.3. Медицинское обслуживание</w:t>
      </w:r>
    </w:p>
    <w:p w:rsidR="00C15F10" w:rsidRPr="00591854" w:rsidRDefault="00C15F10" w:rsidP="00C15F10">
      <w:pPr>
        <w:pStyle w:val="Default"/>
      </w:pPr>
      <w:r w:rsidRPr="00591854">
        <w:t>Медицинс</w:t>
      </w:r>
      <w:r>
        <w:t xml:space="preserve">кое обслуживание воспитанников </w:t>
      </w:r>
      <w:r w:rsidRPr="00591854">
        <w:t xml:space="preserve">ОУ осуществляется </w:t>
      </w:r>
      <w:r>
        <w:t>фельдшером</w:t>
      </w:r>
      <w:r w:rsidRPr="00591854">
        <w:t xml:space="preserve"> </w:t>
      </w:r>
      <w:proofErr w:type="spellStart"/>
      <w:r>
        <w:t>Дубасовского</w:t>
      </w:r>
      <w:proofErr w:type="spellEnd"/>
      <w:r>
        <w:t xml:space="preserve"> </w:t>
      </w:r>
      <w:proofErr w:type="spellStart"/>
      <w:r>
        <w:t>Фапа</w:t>
      </w:r>
      <w:proofErr w:type="spellEnd"/>
      <w:r w:rsidRPr="00591854">
        <w:t xml:space="preserve">, по договору </w:t>
      </w:r>
      <w:r>
        <w:t xml:space="preserve">с </w:t>
      </w:r>
      <w:r w:rsidRPr="00591854">
        <w:t xml:space="preserve">ЦРБ. </w:t>
      </w:r>
    </w:p>
    <w:p w:rsidR="00C15F10" w:rsidRDefault="00C15F10" w:rsidP="00C15F10">
      <w:pPr>
        <w:pStyle w:val="Default"/>
      </w:pPr>
      <w:r w:rsidRPr="00591854">
        <w:t xml:space="preserve">Санитарно-гигиеническое состояние </w:t>
      </w:r>
      <w:r>
        <w:t>дошкольной группы</w:t>
      </w:r>
      <w:r w:rsidRPr="00591854">
        <w:t xml:space="preserve"> обеспечивает охрану здоровья воспитанников и работников, что подтверждается ежеквартальными протоколами производственного контроля </w:t>
      </w:r>
      <w:proofErr w:type="spellStart"/>
      <w:r w:rsidRPr="00591854">
        <w:t>Р</w:t>
      </w:r>
      <w:r>
        <w:t>оспотребнадзора</w:t>
      </w:r>
      <w:proofErr w:type="spellEnd"/>
      <w:r>
        <w:t xml:space="preserve"> Рыбинского МР (</w:t>
      </w:r>
      <w:r w:rsidRPr="00591854">
        <w:t>4 контроля в год). Результаты санитарно</w:t>
      </w:r>
      <w:r>
        <w:t xml:space="preserve"> </w:t>
      </w:r>
      <w:r w:rsidRPr="00591854">
        <w:t>-</w:t>
      </w:r>
      <w:r>
        <w:t xml:space="preserve"> </w:t>
      </w:r>
      <w:proofErr w:type="spellStart"/>
      <w:r w:rsidRPr="00591854">
        <w:t>паразитологических</w:t>
      </w:r>
      <w:proofErr w:type="spellEnd"/>
      <w:r w:rsidRPr="00591854">
        <w:t xml:space="preserve"> исследований удовлетворяют требованиям. В соответствии с договором, заключ</w:t>
      </w:r>
      <w:r>
        <w:t>ё</w:t>
      </w:r>
      <w:r w:rsidRPr="00591854">
        <w:t xml:space="preserve">нным между </w:t>
      </w:r>
      <w:r>
        <w:t>образовательным учреждением</w:t>
      </w:r>
      <w:r w:rsidRPr="00591854">
        <w:t xml:space="preserve"> и центром гигиены Рыбинского МР проведены замеры параметров микроклимата в т</w:t>
      </w:r>
      <w:r w:rsidRPr="00591854">
        <w:rPr>
          <w:rFonts w:ascii="Tahoma" w:hAnsi="Tahoma" w:cs="Tahoma"/>
        </w:rPr>
        <w:t>ѐ</w:t>
      </w:r>
      <w:r w:rsidRPr="00591854">
        <w:t>плое и холодное время года: температуры и влажности воздуха, освещ</w:t>
      </w:r>
      <w:r>
        <w:t>ё</w:t>
      </w:r>
      <w:r w:rsidRPr="00591854">
        <w:t>нность помещений. Результаты обследования соответствуют утвержд</w:t>
      </w:r>
      <w:r>
        <w:t>ё</w:t>
      </w:r>
      <w:r w:rsidRPr="00591854">
        <w:t>нным нормам, на что представлены протоколы обследований.</w:t>
      </w:r>
    </w:p>
    <w:p w:rsidR="00C15F10" w:rsidRDefault="00C15F10" w:rsidP="00C15F10">
      <w:pPr>
        <w:pStyle w:val="Default"/>
        <w:rPr>
          <w:b/>
          <w:bCs/>
        </w:rPr>
      </w:pPr>
      <w:r w:rsidRPr="00591854">
        <w:rPr>
          <w:b/>
          <w:bCs/>
        </w:rPr>
        <w:t>3.4. Материально-техническая база. Характеристика территории</w:t>
      </w:r>
    </w:p>
    <w:p w:rsidR="00C15F10" w:rsidRPr="00A25407" w:rsidRDefault="00C15F10" w:rsidP="00C15F10">
      <w:proofErr w:type="gramStart"/>
      <w:r w:rsidRPr="00A25407">
        <w:t>Детский сад расположен в здании М</w:t>
      </w:r>
      <w:r>
        <w:t>Б</w:t>
      </w:r>
      <w:r w:rsidRPr="00A25407">
        <w:t xml:space="preserve">ОУ </w:t>
      </w:r>
      <w:proofErr w:type="spellStart"/>
      <w:r>
        <w:t>Дубасовской</w:t>
      </w:r>
      <w:proofErr w:type="spellEnd"/>
      <w:r>
        <w:t xml:space="preserve"> НШ</w:t>
      </w:r>
      <w:r w:rsidRPr="00A25407">
        <w:t xml:space="preserve">, приспособленном здании, но материально-техническая база, созданная в соответствии с современными педагогическими требованиями, уровнем образования, ее оснащение и оборудование, пространственная организация среды соответствуют требованиям </w:t>
      </w:r>
      <w:proofErr w:type="spellStart"/>
      <w:r w:rsidRPr="00A25407">
        <w:t>СанПиН</w:t>
      </w:r>
      <w:proofErr w:type="spellEnd"/>
      <w:r w:rsidRPr="00A25407">
        <w:t>, потребностям, запросам и желаниям воспитанников и их родителей, и в полной</w:t>
      </w:r>
      <w:r>
        <w:t xml:space="preserve"> </w:t>
      </w:r>
      <w:r w:rsidRPr="00A25407">
        <w:t xml:space="preserve">мере обеспечивают стабильное и эффективное функционирование и развитие учреждения. </w:t>
      </w:r>
      <w:proofErr w:type="gramEnd"/>
    </w:p>
    <w:p w:rsidR="00C15F10" w:rsidRPr="00A25407" w:rsidRDefault="00C15F10" w:rsidP="00C15F10">
      <w:r>
        <w:t>Групповые</w:t>
      </w:r>
      <w:r w:rsidRPr="00A25407">
        <w:t xml:space="preserve"> оборудованы в соответствии с их назначением, необходимым для организации воспитания, обучения и оздоровления детей. </w:t>
      </w:r>
    </w:p>
    <w:p w:rsidR="00C15F10" w:rsidRPr="00A25407" w:rsidRDefault="00C15F10" w:rsidP="00C15F10">
      <w:r w:rsidRPr="00A25407">
        <w:t xml:space="preserve">Здание детского сада светлое, имеется центральное отопление (собственная </w:t>
      </w:r>
      <w:proofErr w:type="spellStart"/>
      <w:r>
        <w:t>электро</w:t>
      </w:r>
      <w:r w:rsidRPr="00A25407">
        <w:t>котельная</w:t>
      </w:r>
      <w:proofErr w:type="spellEnd"/>
      <w:r w:rsidRPr="00A25407">
        <w:t>), вода, канализация, сантехническое оборудование</w:t>
      </w:r>
      <w:r>
        <w:t xml:space="preserve"> в удовлетворительном состоянии.</w:t>
      </w:r>
      <w:r w:rsidRPr="00A25407">
        <w:t xml:space="preserve"> </w:t>
      </w:r>
    </w:p>
    <w:p w:rsidR="00C15F10" w:rsidRPr="00A25407" w:rsidRDefault="00C15F10" w:rsidP="00C15F10">
      <w:r>
        <w:t>Детский сад оснащен 1 персональным компьютером</w:t>
      </w:r>
      <w:r w:rsidRPr="00A25407">
        <w:t xml:space="preserve"> и 3 ноутбуками, имеется проектор. </w:t>
      </w:r>
    </w:p>
    <w:p w:rsidR="00C15F10" w:rsidRPr="00A25407" w:rsidRDefault="00C15F10" w:rsidP="00C15F10">
      <w:r w:rsidRPr="00A25407">
        <w:t>В детском саду имеется фотоаппарат</w:t>
      </w:r>
      <w:r>
        <w:t>, который используе</w:t>
      </w:r>
      <w:r w:rsidRPr="00A25407">
        <w:t xml:space="preserve">тся для съемки занятий, мероприятий, утренников. </w:t>
      </w:r>
    </w:p>
    <w:p w:rsidR="00C15F10" w:rsidRDefault="00C15F10" w:rsidP="00C15F10">
      <w:r>
        <w:t>Территория ОУ  имеет ограждение.</w:t>
      </w:r>
    </w:p>
    <w:p w:rsidR="00C15F10" w:rsidRPr="00A25407" w:rsidRDefault="00C15F10" w:rsidP="00C15F10">
      <w:pPr>
        <w:rPr>
          <w:b/>
          <w:bCs/>
        </w:rPr>
      </w:pPr>
      <w:r w:rsidRPr="00A25407">
        <w:rPr>
          <w:b/>
          <w:bCs/>
        </w:rPr>
        <w:t>3.5.Качество и организация питания</w:t>
      </w:r>
    </w:p>
    <w:p w:rsidR="00C15F10" w:rsidRDefault="00C15F10" w:rsidP="00C15F10">
      <w:pPr>
        <w:rPr>
          <w:sz w:val="23"/>
          <w:szCs w:val="23"/>
        </w:rPr>
      </w:pPr>
      <w:r w:rsidRPr="00A25407">
        <w:t xml:space="preserve">В </w:t>
      </w:r>
      <w:r>
        <w:t>ОУ</w:t>
      </w:r>
      <w:r w:rsidRPr="00A25407">
        <w:t xml:space="preserve"> организовано </w:t>
      </w:r>
      <w:r>
        <w:t>4</w:t>
      </w:r>
      <w:r w:rsidRPr="00A25407">
        <w:t xml:space="preserve">-х разовое питание на основе 10 дневного меню, разработанного в соответствии с </w:t>
      </w:r>
      <w:proofErr w:type="spellStart"/>
      <w:r w:rsidRPr="00A25407">
        <w:t>СаНиП</w:t>
      </w:r>
      <w:proofErr w:type="spellEnd"/>
      <w:r w:rsidRPr="00A25407">
        <w:t>, утвержд</w:t>
      </w:r>
      <w:r>
        <w:t>ё</w:t>
      </w:r>
      <w:r w:rsidRPr="00A25407">
        <w:t xml:space="preserve">нного </w:t>
      </w:r>
      <w:r>
        <w:t>директором</w:t>
      </w:r>
      <w:r w:rsidRPr="00A25407">
        <w:t xml:space="preserve">. В меню представлены разнообразные блюда, исключены их повторы. </w:t>
      </w:r>
      <w:r>
        <w:rPr>
          <w:sz w:val="23"/>
          <w:szCs w:val="23"/>
        </w:rPr>
        <w:t xml:space="preserve">Питание сбалансированное, полноценное. Утверждён график приёма пищи. </w:t>
      </w:r>
    </w:p>
    <w:p w:rsidR="00C15F10" w:rsidRDefault="00C15F10" w:rsidP="00C15F10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питанием осуществляется сотрудниками, ответственными за организацию питания. Сотрудниками Рыбинского центра гигиена и эпидемиологии ежеквартально исследуется пища на безопасность продуктов питания, химический анализ продукции ( суточный рацион ) и бак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а</w:t>
      </w:r>
      <w:proofErr w:type="gramEnd"/>
      <w:r>
        <w:rPr>
          <w:sz w:val="23"/>
          <w:szCs w:val="23"/>
        </w:rPr>
        <w:t>нализ продукции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соответствие объёма порций. Также 2 раза в год проводится бак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а</w:t>
      </w:r>
      <w:proofErr w:type="gramEnd"/>
      <w:r>
        <w:rPr>
          <w:sz w:val="23"/>
          <w:szCs w:val="23"/>
        </w:rPr>
        <w:t xml:space="preserve">нализ воды. Все анализы соответствуют нормам. Анализируя рацион питания по меню, можно сделать вывод, что основные продукты питания дети получили на 100%. </w:t>
      </w:r>
    </w:p>
    <w:p w:rsidR="00C15F10" w:rsidRDefault="00C15F10" w:rsidP="00C15F10">
      <w:pPr>
        <w:rPr>
          <w:b/>
          <w:bCs/>
        </w:rPr>
      </w:pPr>
      <w:r w:rsidRPr="001B689D">
        <w:rPr>
          <w:b/>
          <w:bCs/>
        </w:rPr>
        <w:t>3.6.Кадровый состав</w:t>
      </w:r>
    </w:p>
    <w:p w:rsidR="00C15F10" w:rsidRDefault="00C15F10" w:rsidP="00C15F10">
      <w:pPr>
        <w:pStyle w:val="Default"/>
      </w:pPr>
      <w:r>
        <w:t>ОУ</w:t>
      </w:r>
      <w:r w:rsidRPr="001B689D">
        <w:t xml:space="preserve"> укомплектовано кадрами полностью. В образовательном учреждении работает </w:t>
      </w:r>
      <w:r>
        <w:t xml:space="preserve">2 воспитателя. </w:t>
      </w:r>
      <w:proofErr w:type="gramStart"/>
      <w:r w:rsidRPr="001B689D">
        <w:t>Педагог</w:t>
      </w:r>
      <w:r>
        <w:t>и</w:t>
      </w:r>
      <w:r w:rsidRPr="001B689D">
        <w:t xml:space="preserve"> постоянно повышают свой профессиональный уровень, посеща</w:t>
      </w:r>
      <w:r>
        <w:t>ю</w:t>
      </w:r>
      <w:r w:rsidRPr="001B689D">
        <w:t>т методические объединения</w:t>
      </w:r>
      <w:r>
        <w:t xml:space="preserve"> (на базе трёх образовательных учреждений:</w:t>
      </w:r>
      <w:proofErr w:type="gramEnd"/>
      <w:r>
        <w:t xml:space="preserve"> </w:t>
      </w:r>
      <w:proofErr w:type="gramStart"/>
      <w:r>
        <w:t xml:space="preserve">Яснополянский, </w:t>
      </w:r>
      <w:proofErr w:type="spellStart"/>
      <w:r>
        <w:t>Владыченский</w:t>
      </w:r>
      <w:proofErr w:type="spellEnd"/>
      <w:r>
        <w:t xml:space="preserve"> и </w:t>
      </w:r>
      <w:proofErr w:type="spellStart"/>
      <w:r>
        <w:t>Дубасовский</w:t>
      </w:r>
      <w:proofErr w:type="spellEnd"/>
      <w:r>
        <w:t xml:space="preserve"> ДС)</w:t>
      </w:r>
      <w:r w:rsidRPr="001B689D">
        <w:t>, знаком</w:t>
      </w:r>
      <w:r>
        <w:t>я</w:t>
      </w:r>
      <w:r w:rsidRPr="001B689D">
        <w:t>тся с опытом работы своих коллег и</w:t>
      </w:r>
      <w:r>
        <w:t>з</w:t>
      </w:r>
      <w:r w:rsidRPr="001B689D">
        <w:t xml:space="preserve"> других д</w:t>
      </w:r>
      <w:r>
        <w:t xml:space="preserve">ошкольных учреждений, 1 воспитатель заочно получает высшее образование в ЯГПУ </w:t>
      </w:r>
      <w:proofErr w:type="spellStart"/>
      <w:r>
        <w:t>им.К.Д.Ушинского</w:t>
      </w:r>
      <w:proofErr w:type="spellEnd"/>
      <w:r>
        <w:t>.</w:t>
      </w:r>
      <w:proofErr w:type="gramEnd"/>
    </w:p>
    <w:p w:rsidR="00C15F10" w:rsidRPr="005E7905" w:rsidRDefault="00C15F10" w:rsidP="00C15F10">
      <w:pPr>
        <w:pStyle w:val="Default"/>
      </w:pPr>
      <w:r w:rsidRPr="005E7905">
        <w:rPr>
          <w:b/>
          <w:bCs/>
        </w:rPr>
        <w:lastRenderedPageBreak/>
        <w:t xml:space="preserve">4. Финансовые ресурсы ДОУ и их использование </w:t>
      </w:r>
    </w:p>
    <w:p w:rsidR="00C15F10" w:rsidRDefault="00C15F10" w:rsidP="00C15F10">
      <w:pPr>
        <w:pStyle w:val="Default"/>
      </w:pPr>
      <w:r w:rsidRPr="005E7905">
        <w:t xml:space="preserve">ОУ финансируется за счет областного, местного бюджета и средств родителей воспитанников. </w:t>
      </w:r>
      <w:r>
        <w:t>(Отчёт об исполнении учреждением плана его хозяйственной деятельности на 01.01.2017 г. прилагается).</w:t>
      </w:r>
    </w:p>
    <w:p w:rsidR="00C15F10" w:rsidRDefault="00C15F10" w:rsidP="00C15F10">
      <w:pPr>
        <w:pStyle w:val="Default"/>
      </w:pPr>
    </w:p>
    <w:p w:rsidR="00C15F10" w:rsidRPr="005E7905" w:rsidRDefault="00C15F10" w:rsidP="00C15F10">
      <w:pPr>
        <w:pStyle w:val="Default"/>
      </w:pPr>
      <w:r w:rsidRPr="005E7905">
        <w:rPr>
          <w:b/>
          <w:bCs/>
        </w:rPr>
        <w:t xml:space="preserve">5.Результаты деятельности учреждения </w:t>
      </w:r>
    </w:p>
    <w:p w:rsidR="00C15F10" w:rsidRDefault="00C15F10" w:rsidP="00C15F10">
      <w:pPr>
        <w:rPr>
          <w:b/>
          <w:bCs/>
        </w:rPr>
      </w:pPr>
      <w:r w:rsidRPr="005E7905">
        <w:rPr>
          <w:b/>
          <w:bCs/>
        </w:rPr>
        <w:t>5.1. Результаты работы по снижению заболеваемости</w:t>
      </w:r>
    </w:p>
    <w:p w:rsidR="00C15F10" w:rsidRPr="002F2552" w:rsidRDefault="00C15F10" w:rsidP="00C15F10">
      <w:pPr>
        <w:pStyle w:val="Default"/>
      </w:pPr>
      <w:r w:rsidRPr="002F2552">
        <w:t xml:space="preserve">Заболеваемость детей в сравнении с прошлым годом </w:t>
      </w:r>
      <w:r>
        <w:t>уменьшилась. Основные заболевания в 2016 -2017</w:t>
      </w:r>
      <w:r w:rsidRPr="002F2552">
        <w:t xml:space="preserve"> учебном году: ОРВИ, острый фарингит, острый </w:t>
      </w:r>
      <w:proofErr w:type="spellStart"/>
      <w:r w:rsidRPr="002F2552">
        <w:t>трохеобронхит</w:t>
      </w:r>
      <w:proofErr w:type="spellEnd"/>
      <w:r w:rsidRPr="002F2552">
        <w:t>.</w:t>
      </w:r>
    </w:p>
    <w:p w:rsidR="00C15F10" w:rsidRDefault="00C15F10" w:rsidP="00C15F10">
      <w:pPr>
        <w:pStyle w:val="Default"/>
        <w:rPr>
          <w:b/>
          <w:bCs/>
        </w:rPr>
      </w:pPr>
      <w:r w:rsidRPr="000F6000">
        <w:t xml:space="preserve"> </w:t>
      </w:r>
      <w:r w:rsidRPr="000F6000">
        <w:rPr>
          <w:b/>
          <w:bCs/>
        </w:rPr>
        <w:t>5.2. Достижения образовательного учреждения</w:t>
      </w:r>
    </w:p>
    <w:p w:rsidR="00C15F10" w:rsidRDefault="00C15F10" w:rsidP="00C15F10">
      <w:pPr>
        <w:pStyle w:val="Default"/>
        <w:rPr>
          <w:b/>
        </w:rPr>
      </w:pPr>
      <w:r w:rsidRPr="00FA3208">
        <w:rPr>
          <w:b/>
        </w:rPr>
        <w:t>Общие показатели</w:t>
      </w:r>
      <w:r>
        <w:rPr>
          <w:b/>
        </w:rPr>
        <w:t xml:space="preserve"> внутреннего мониторинга за 2016 -2017</w:t>
      </w:r>
      <w:r w:rsidRPr="00FA3208">
        <w:rPr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15F10" w:rsidRPr="00EE4A1E" w:rsidTr="008963E7">
        <w:tc>
          <w:tcPr>
            <w:tcW w:w="2392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Образовательная область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Показатель на начало года (сентябрь)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Показатель на конец года (май)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Примечания</w:t>
            </w:r>
          </w:p>
        </w:tc>
      </w:tr>
      <w:tr w:rsidR="00C15F10" w:rsidRPr="00EE4A1E" w:rsidTr="008963E7">
        <w:tc>
          <w:tcPr>
            <w:tcW w:w="2392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Физическое развитие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20% – низкий уровень</w:t>
            </w:r>
          </w:p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80% – средний уровень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 xml:space="preserve">60% - средний </w:t>
            </w:r>
          </w:p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</w:p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40 % - высокий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</w:p>
        </w:tc>
      </w:tr>
      <w:tr w:rsidR="00C15F10" w:rsidRPr="00EE4A1E" w:rsidTr="008963E7">
        <w:tc>
          <w:tcPr>
            <w:tcW w:w="2392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Художественно-эстетическое развитие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100% -средний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60% - средний</w:t>
            </w:r>
          </w:p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40% -высокий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b/>
                <w:color w:val="auto"/>
              </w:rPr>
            </w:pPr>
          </w:p>
        </w:tc>
      </w:tr>
      <w:tr w:rsidR="00C15F10" w:rsidRPr="00EE4A1E" w:rsidTr="008963E7">
        <w:tc>
          <w:tcPr>
            <w:tcW w:w="2392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Речевое развитие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100% - средний</w:t>
            </w:r>
          </w:p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60% - средний</w:t>
            </w:r>
          </w:p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40% - высокий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b/>
                <w:color w:val="auto"/>
              </w:rPr>
            </w:pPr>
            <w:r w:rsidRPr="00EE4A1E">
              <w:rPr>
                <w:b/>
                <w:color w:val="auto"/>
              </w:rPr>
              <w:t>Часть детей с нарушением речи, требуется работа специалиста</w:t>
            </w:r>
          </w:p>
        </w:tc>
      </w:tr>
      <w:tr w:rsidR="00C15F10" w:rsidRPr="00EE4A1E" w:rsidTr="008963E7">
        <w:tc>
          <w:tcPr>
            <w:tcW w:w="2392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Социально-коммуникативное развитие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20% - низкий</w:t>
            </w:r>
          </w:p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60% -средний</w:t>
            </w:r>
          </w:p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20% - высокий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60% - средний</w:t>
            </w:r>
          </w:p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40% - высокий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b/>
                <w:color w:val="auto"/>
              </w:rPr>
            </w:pPr>
          </w:p>
        </w:tc>
      </w:tr>
      <w:tr w:rsidR="00C15F10" w:rsidRPr="00EE4A1E" w:rsidTr="008963E7">
        <w:tc>
          <w:tcPr>
            <w:tcW w:w="2392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Познавательное развитие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 xml:space="preserve">100% - средний </w:t>
            </w:r>
          </w:p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40% - средний</w:t>
            </w:r>
          </w:p>
          <w:p w:rsidR="00C15F10" w:rsidRPr="00EE4A1E" w:rsidRDefault="00C15F10" w:rsidP="008963E7">
            <w:pPr>
              <w:pStyle w:val="Default"/>
              <w:rPr>
                <w:color w:val="auto"/>
              </w:rPr>
            </w:pPr>
            <w:r w:rsidRPr="00EE4A1E">
              <w:rPr>
                <w:color w:val="auto"/>
              </w:rPr>
              <w:t>60% -высокий</w:t>
            </w:r>
          </w:p>
        </w:tc>
        <w:tc>
          <w:tcPr>
            <w:tcW w:w="2393" w:type="dxa"/>
          </w:tcPr>
          <w:p w:rsidR="00C15F10" w:rsidRPr="00EE4A1E" w:rsidRDefault="00C15F10" w:rsidP="008963E7">
            <w:pPr>
              <w:pStyle w:val="Default"/>
              <w:rPr>
                <w:b/>
                <w:color w:val="auto"/>
              </w:rPr>
            </w:pPr>
          </w:p>
        </w:tc>
      </w:tr>
    </w:tbl>
    <w:p w:rsidR="00C15F10" w:rsidRPr="00FA3208" w:rsidRDefault="00C15F10" w:rsidP="00C15F10">
      <w:pPr>
        <w:pStyle w:val="Default"/>
        <w:rPr>
          <w:b/>
          <w:sz w:val="23"/>
          <w:szCs w:val="23"/>
        </w:rPr>
      </w:pPr>
      <w:r w:rsidRPr="00FA3208">
        <w:rPr>
          <w:b/>
          <w:sz w:val="23"/>
          <w:szCs w:val="23"/>
        </w:rPr>
        <w:t xml:space="preserve"> </w:t>
      </w:r>
    </w:p>
    <w:p w:rsidR="00C15F10" w:rsidRPr="000F6000" w:rsidRDefault="00C15F10" w:rsidP="00C15F10">
      <w:r w:rsidRPr="000F6000">
        <w:t>Анализ результатов анкетирования родителей показывает,</w:t>
      </w:r>
      <w:r>
        <w:t xml:space="preserve"> что д</w:t>
      </w:r>
      <w:r w:rsidRPr="000F6000">
        <w:t>ети посещают детский сад с желанием, а родители приветствуют и активно участвуют во мн</w:t>
      </w:r>
      <w:r>
        <w:t xml:space="preserve">огих начинаниях и мероприятиях </w:t>
      </w:r>
      <w:r w:rsidRPr="000F6000">
        <w:t>ОУ.</w:t>
      </w:r>
    </w:p>
    <w:p w:rsidR="00C15F10" w:rsidRDefault="00C15F10" w:rsidP="00C15F10">
      <w:pPr>
        <w:pStyle w:val="Default"/>
        <w:rPr>
          <w:b/>
        </w:rPr>
      </w:pPr>
      <w:r>
        <w:rPr>
          <w:b/>
        </w:rPr>
        <w:t>6</w:t>
      </w:r>
      <w:r w:rsidRPr="00D92CD6">
        <w:rPr>
          <w:b/>
        </w:rPr>
        <w:t>. Заключение. Перспективы и планы развития</w:t>
      </w:r>
    </w:p>
    <w:p w:rsidR="00C15F10" w:rsidRDefault="00C15F10" w:rsidP="00C15F10">
      <w:pPr>
        <w:pStyle w:val="Default"/>
      </w:pPr>
      <w:r w:rsidRPr="00D92CD6">
        <w:t xml:space="preserve">ОУ </w:t>
      </w:r>
      <w:r>
        <w:t xml:space="preserve">продолжит работу в соответствии с ФГОС </w:t>
      </w:r>
      <w:proofErr w:type="gramStart"/>
      <w:r>
        <w:t>ДО</w:t>
      </w:r>
      <w:proofErr w:type="gramEnd"/>
      <w:r w:rsidRPr="00D92CD6">
        <w:t>. Особое внимание след</w:t>
      </w:r>
      <w:r>
        <w:t>ует уделить развитию речи детей. П</w:t>
      </w:r>
      <w:r w:rsidRPr="00D92CD6">
        <w:t xml:space="preserve">ополнить развивающую среду, </w:t>
      </w:r>
      <w:r>
        <w:t xml:space="preserve">в </w:t>
      </w:r>
      <w:r w:rsidRPr="00D92CD6">
        <w:t xml:space="preserve">образовательную деятельность с детьми </w:t>
      </w:r>
      <w:r>
        <w:t>включать игровые моменты</w:t>
      </w:r>
      <w:r w:rsidRPr="00D92CD6">
        <w:t>.</w:t>
      </w:r>
      <w:r>
        <w:t xml:space="preserve"> </w:t>
      </w:r>
    </w:p>
    <w:p w:rsidR="00C15F10" w:rsidRPr="00D92CD6" w:rsidRDefault="00C15F10" w:rsidP="00C15F10">
      <w:pPr>
        <w:pStyle w:val="Default"/>
      </w:pPr>
      <w:r>
        <w:t>Укрепление материально-технической базы в соответствии с финансированием учреждения.</w:t>
      </w:r>
    </w:p>
    <w:p w:rsidR="00C15F10" w:rsidRDefault="00C15F10" w:rsidP="00C15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15F10" w:rsidRPr="00D92CD6" w:rsidRDefault="00C15F10" w:rsidP="00C15F10">
      <w:pPr>
        <w:pStyle w:val="Default"/>
        <w:rPr>
          <w:b/>
        </w:rPr>
      </w:pPr>
    </w:p>
    <w:p w:rsidR="00B00074" w:rsidRDefault="00B00074"/>
    <w:sectPr w:rsidR="00B00074" w:rsidSect="008D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F10"/>
    <w:rsid w:val="008D2336"/>
    <w:rsid w:val="009909CA"/>
    <w:rsid w:val="00B00074"/>
    <w:rsid w:val="00C15F10"/>
    <w:rsid w:val="00F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F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C15F10"/>
    <w:pPr>
      <w:spacing w:before="100" w:beforeAutospacing="1" w:after="100" w:afterAutospacing="1"/>
    </w:pPr>
  </w:style>
  <w:style w:type="character" w:styleId="a4">
    <w:name w:val="Hyperlink"/>
    <w:basedOn w:val="a0"/>
    <w:rsid w:val="00C15F10"/>
    <w:rPr>
      <w:color w:val="0000FF"/>
      <w:u w:val="single"/>
    </w:rPr>
  </w:style>
  <w:style w:type="character" w:styleId="a5">
    <w:name w:val="Strong"/>
    <w:basedOn w:val="a0"/>
    <w:qFormat/>
    <w:rsid w:val="00C15F10"/>
    <w:rPr>
      <w:b/>
      <w:bCs/>
    </w:rPr>
  </w:style>
  <w:style w:type="paragraph" w:styleId="a6">
    <w:name w:val="List Paragraph"/>
    <w:basedOn w:val="a"/>
    <w:qFormat/>
    <w:rsid w:val="00C15F10"/>
    <w:pPr>
      <w:suppressAutoHyphens/>
      <w:spacing w:after="200"/>
      <w:ind w:left="720"/>
      <w:jc w:val="both"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76423s006.edusit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6423s006.edusite.ru/" TargetMode="External"/><Relationship Id="rId5" Type="http://schemas.openxmlformats.org/officeDocument/2006/relationships/hyperlink" Target="http://76423s006.edusite.ru/" TargetMode="External"/><Relationship Id="rId4" Type="http://schemas.openxmlformats.org/officeDocument/2006/relationships/hyperlink" Target="http://76423s006.edusite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2915</Words>
  <Characters>16618</Characters>
  <Application>Microsoft Office Word</Application>
  <DocSecurity>0</DocSecurity>
  <Lines>138</Lines>
  <Paragraphs>38</Paragraphs>
  <ScaleCrop>false</ScaleCrop>
  <Company/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АСИОУ</cp:lastModifiedBy>
  <cp:revision>2</cp:revision>
  <dcterms:created xsi:type="dcterms:W3CDTF">2018-03-13T11:41:00Z</dcterms:created>
  <dcterms:modified xsi:type="dcterms:W3CDTF">2018-03-13T11:41:00Z</dcterms:modified>
</cp:coreProperties>
</file>